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80" w:rsidRPr="00075880" w:rsidRDefault="00075880" w:rsidP="00075880">
      <w:pPr>
        <w:shd w:val="clear" w:color="auto" w:fill="FFFFFF"/>
        <w:spacing w:after="150" w:line="351" w:lineRule="atLeast"/>
        <w:jc w:val="center"/>
        <w:textAlignment w:val="baseline"/>
        <w:outlineLvl w:val="1"/>
        <w:rPr>
          <w:rFonts w:ascii="Trebuchet MS" w:eastAsia="Times New Roman" w:hAnsi="Trebuchet MS" w:cs="Times New Roman"/>
          <w:b/>
          <w:bCs/>
          <w:color w:val="0059AA"/>
          <w:sz w:val="27"/>
          <w:szCs w:val="27"/>
          <w:lang w:eastAsia="ru-RU"/>
        </w:rPr>
      </w:pPr>
      <w:r w:rsidRPr="00075880">
        <w:rPr>
          <w:rFonts w:ascii="Trebuchet MS" w:eastAsia="Times New Roman" w:hAnsi="Trebuchet MS" w:cs="Times New Roman"/>
          <w:b/>
          <w:bCs/>
          <w:color w:val="0059AA"/>
          <w:sz w:val="27"/>
          <w:szCs w:val="27"/>
          <w:lang w:eastAsia="ru-RU"/>
        </w:rPr>
        <w:t>ОБ УТВЕРЖДЕНИИ ПОРЯДКА</w:t>
      </w:r>
      <w:r w:rsidRPr="00075880">
        <w:rPr>
          <w:rFonts w:ascii="Trebuchet MS" w:eastAsia="Times New Roman" w:hAnsi="Trebuchet MS" w:cs="Times New Roman"/>
          <w:b/>
          <w:bCs/>
          <w:color w:val="0059AA"/>
          <w:sz w:val="27"/>
          <w:szCs w:val="27"/>
          <w:lang w:eastAsia="ru-RU"/>
        </w:rPr>
        <w:br/>
        <w:t>ПРОВЕДЕНИЯ ГОСУДАРСТВЕННОЙ ИТОГОВОЙ АТТЕСТАЦИИ</w:t>
      </w:r>
      <w:r w:rsidRPr="00075880">
        <w:rPr>
          <w:rFonts w:ascii="Trebuchet MS" w:eastAsia="Times New Roman" w:hAnsi="Trebuchet MS" w:cs="Times New Roman"/>
          <w:b/>
          <w:bCs/>
          <w:color w:val="0059AA"/>
          <w:sz w:val="27"/>
          <w:szCs w:val="27"/>
          <w:lang w:eastAsia="ru-RU"/>
        </w:rPr>
        <w:br/>
        <w:t>ПО ОБРАЗОВАТЕЛЬНЫМ ПРОГРАММАМ ОСНОВНОГО ОБЩЕГО ОБРАЗОВАНИЯ</w:t>
      </w:r>
    </w:p>
    <w:p w:rsidR="00075880" w:rsidRPr="00075880" w:rsidRDefault="00075880" w:rsidP="00075880">
      <w:pPr>
        <w:shd w:val="clear" w:color="auto" w:fill="FFFFFF"/>
        <w:spacing w:after="150" w:line="293" w:lineRule="atLeast"/>
        <w:jc w:val="center"/>
        <w:textAlignment w:val="baseline"/>
        <w:outlineLvl w:val="2"/>
        <w:rPr>
          <w:rFonts w:ascii="Trebuchet MS" w:eastAsia="Times New Roman" w:hAnsi="Trebuchet MS" w:cs="Times New Roman"/>
          <w:b/>
          <w:bCs/>
          <w:color w:val="0059AA"/>
          <w:sz w:val="23"/>
          <w:szCs w:val="23"/>
          <w:lang w:eastAsia="ru-RU"/>
        </w:rPr>
      </w:pPr>
      <w:r w:rsidRPr="00075880">
        <w:rPr>
          <w:rFonts w:ascii="Trebuchet MS" w:eastAsia="Times New Roman" w:hAnsi="Trebuchet MS" w:cs="Times New Roman"/>
          <w:b/>
          <w:bCs/>
          <w:color w:val="0059AA"/>
          <w:sz w:val="23"/>
          <w:szCs w:val="23"/>
          <w:lang w:eastAsia="ru-RU"/>
        </w:rPr>
        <w:t>Приказ Министерства образования и науки Российской Федерации</w:t>
      </w:r>
      <w:r w:rsidRPr="00075880">
        <w:rPr>
          <w:rFonts w:ascii="Trebuchet MS" w:eastAsia="Times New Roman" w:hAnsi="Trebuchet MS" w:cs="Times New Roman"/>
          <w:b/>
          <w:bCs/>
          <w:color w:val="0059AA"/>
          <w:sz w:val="23"/>
          <w:szCs w:val="23"/>
          <w:lang w:eastAsia="ru-RU"/>
        </w:rPr>
        <w:br/>
        <w:t> от 25 декабря 2013 г. № 1394</w:t>
      </w:r>
      <w:r w:rsidRPr="00075880">
        <w:rPr>
          <w:rFonts w:ascii="Trebuchet MS" w:eastAsia="Times New Roman" w:hAnsi="Trebuchet MS" w:cs="Times New Roman"/>
          <w:b/>
          <w:bCs/>
          <w:color w:val="0059AA"/>
          <w:sz w:val="23"/>
          <w:szCs w:val="23"/>
          <w:lang w:eastAsia="ru-RU"/>
        </w:rPr>
        <w:br/>
        <w:t>(с изменениями, внесенными приказами Минобрнауки РФ от 15 мая 2014 г. № 528, от 30 июля 2014 г. № 863, от 16 января 2015 г. № 10)</w:t>
      </w:r>
    </w:p>
    <w:p w:rsidR="00075880" w:rsidRPr="00075880" w:rsidRDefault="00075880" w:rsidP="00075880">
      <w:pPr>
        <w:shd w:val="clear" w:color="auto" w:fill="FFFFFF"/>
        <w:spacing w:after="150" w:line="293" w:lineRule="atLeast"/>
        <w:textAlignment w:val="baseline"/>
        <w:outlineLvl w:val="2"/>
        <w:rPr>
          <w:rFonts w:ascii="Trebuchet MS" w:eastAsia="Times New Roman" w:hAnsi="Trebuchet MS" w:cs="Times New Roman"/>
          <w:b/>
          <w:bCs/>
          <w:color w:val="595959"/>
          <w:sz w:val="23"/>
          <w:szCs w:val="23"/>
          <w:lang w:eastAsia="ru-RU"/>
        </w:rPr>
      </w:pPr>
      <w:r w:rsidRPr="00075880">
        <w:rPr>
          <w:rFonts w:ascii="Trebuchet MS" w:eastAsia="Times New Roman" w:hAnsi="Trebuchet MS" w:cs="Times New Roman"/>
          <w:b/>
          <w:bCs/>
          <w:color w:val="595959"/>
          <w:sz w:val="23"/>
          <w:szCs w:val="23"/>
          <w:lang w:eastAsia="ru-RU"/>
        </w:rPr>
        <w:t>Зарегистрировано Министерством юстиции Российской Федерации</w:t>
      </w:r>
      <w:r w:rsidRPr="00075880">
        <w:rPr>
          <w:rFonts w:ascii="Trebuchet MS" w:eastAsia="Times New Roman" w:hAnsi="Trebuchet MS" w:cs="Times New Roman"/>
          <w:b/>
          <w:bCs/>
          <w:color w:val="595959"/>
          <w:sz w:val="23"/>
          <w:szCs w:val="23"/>
          <w:lang w:eastAsia="ru-RU"/>
        </w:rPr>
        <w:br/>
        <w:t>3 февраля 2014 г. Регистрационный № 31206</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соответствии с </w:t>
      </w:r>
      <w:hyperlink r:id="rId5" w:anchor="st59_5"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частью 5 статьи 59</w:t>
        </w:r>
      </w:hyperlink>
      <w:r w:rsidRPr="00075880">
        <w:rPr>
          <w:rFonts w:ascii="Times New Roman" w:eastAsia="Times New Roman" w:hAnsi="Times New Roman" w:cs="Times New Roman"/>
          <w:color w:val="000000"/>
          <w:sz w:val="23"/>
          <w:szCs w:val="23"/>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и </w:t>
      </w:r>
      <w:hyperlink r:id="rId6" w:anchor="p5.2.35"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075880">
          <w:rPr>
            <w:rFonts w:ascii="inherit" w:eastAsia="Times New Roman" w:hAnsi="inherit" w:cs="Times New Roman"/>
            <w:color w:val="0079CC"/>
            <w:sz w:val="23"/>
            <w:szCs w:val="23"/>
            <w:u w:val="single"/>
            <w:bdr w:val="none" w:sz="0" w:space="0" w:color="auto" w:frame="1"/>
            <w:lang w:eastAsia="ru-RU"/>
          </w:rPr>
          <w:t>подпунктами 5.2.35</w:t>
        </w:r>
      </w:hyperlink>
      <w:r w:rsidRPr="00075880">
        <w:rPr>
          <w:rFonts w:ascii="Times New Roman" w:eastAsia="Times New Roman" w:hAnsi="Times New Roman" w:cs="Times New Roman"/>
          <w:color w:val="000000"/>
          <w:sz w:val="23"/>
          <w:szCs w:val="23"/>
          <w:lang w:eastAsia="ru-RU"/>
        </w:rPr>
        <w:t> - </w:t>
      </w:r>
      <w:hyperlink r:id="rId7" w:anchor="p5.2.36"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075880">
          <w:rPr>
            <w:rFonts w:ascii="inherit" w:eastAsia="Times New Roman" w:hAnsi="inherit" w:cs="Times New Roman"/>
            <w:color w:val="0079CC"/>
            <w:sz w:val="23"/>
            <w:szCs w:val="23"/>
            <w:u w:val="single"/>
            <w:bdr w:val="none" w:sz="0" w:space="0" w:color="auto" w:frame="1"/>
            <w:lang w:eastAsia="ru-RU"/>
          </w:rPr>
          <w:t>5.2.36</w:t>
        </w:r>
      </w:hyperlink>
      <w:r w:rsidRPr="00075880">
        <w:rPr>
          <w:rFonts w:ascii="Times New Roman" w:eastAsia="Times New Roman" w:hAnsi="Times New Roman" w:cs="Times New Roman"/>
          <w:color w:val="000000"/>
          <w:sz w:val="23"/>
          <w:szCs w:val="23"/>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2. Признать утратившими силу приказы Министерства образования Российской Федерации: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от 3 декабря 1999 г. №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 2114);</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от 16 марта 2001 г. №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 2658);</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от 25 июня 2002 г. №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 1075" (зарегистрирован Министерством юстиции Российской Федерации 16 июля 2002 г., регистрационный № 3580);</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от 21 января 2003 г. №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 4170).</w:t>
      </w:r>
    </w:p>
    <w:p w:rsidR="00075880" w:rsidRPr="00075880" w:rsidRDefault="00075880" w:rsidP="00075880">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Министр</w:t>
      </w:r>
      <w:r w:rsidRPr="00075880">
        <w:rPr>
          <w:rFonts w:ascii="Times New Roman" w:eastAsia="Times New Roman" w:hAnsi="Times New Roman" w:cs="Times New Roman"/>
          <w:color w:val="000000"/>
          <w:sz w:val="23"/>
          <w:szCs w:val="23"/>
          <w:lang w:eastAsia="ru-RU"/>
        </w:rPr>
        <w:br/>
        <w:t>Д.В.ЛИВАНОВ</w:t>
      </w:r>
    </w:p>
    <w:p w:rsidR="00075880" w:rsidRPr="00075880" w:rsidRDefault="00075880" w:rsidP="00075880">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Приложение</w:t>
      </w:r>
    </w:p>
    <w:p w:rsidR="00075880" w:rsidRPr="00075880" w:rsidRDefault="00075880" w:rsidP="00075880">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Утвержден</w:t>
      </w:r>
      <w:r w:rsidRPr="00075880">
        <w:rPr>
          <w:rFonts w:ascii="Times New Roman" w:eastAsia="Times New Roman" w:hAnsi="Times New Roman" w:cs="Times New Roman"/>
          <w:color w:val="000000"/>
          <w:sz w:val="23"/>
          <w:szCs w:val="23"/>
          <w:lang w:eastAsia="ru-RU"/>
        </w:rPr>
        <w:br/>
        <w:t>приказом Министерства образования</w:t>
      </w:r>
      <w:r w:rsidRPr="00075880">
        <w:rPr>
          <w:rFonts w:ascii="Times New Roman" w:eastAsia="Times New Roman" w:hAnsi="Times New Roman" w:cs="Times New Roman"/>
          <w:color w:val="000000"/>
          <w:sz w:val="23"/>
          <w:szCs w:val="23"/>
          <w:lang w:eastAsia="ru-RU"/>
        </w:rPr>
        <w:br/>
        <w:t>и науки Российской Федерации</w:t>
      </w:r>
      <w:r w:rsidRPr="00075880">
        <w:rPr>
          <w:rFonts w:ascii="Times New Roman" w:eastAsia="Times New Roman" w:hAnsi="Times New Roman" w:cs="Times New Roman"/>
          <w:color w:val="000000"/>
          <w:sz w:val="23"/>
          <w:szCs w:val="23"/>
          <w:lang w:eastAsia="ru-RU"/>
        </w:rPr>
        <w:br/>
        <w:t>от 25 декабря 2013 г. № 1394</w:t>
      </w:r>
    </w:p>
    <w:p w:rsidR="00075880" w:rsidRPr="00075880" w:rsidRDefault="00075880" w:rsidP="00075880">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075880">
        <w:rPr>
          <w:rFonts w:ascii="Trebuchet MS" w:eastAsia="Times New Roman" w:hAnsi="Trebuchet MS" w:cs="Times New Roman"/>
          <w:b/>
          <w:bCs/>
          <w:color w:val="000000"/>
          <w:sz w:val="23"/>
          <w:szCs w:val="23"/>
          <w:lang w:eastAsia="ru-RU"/>
        </w:rPr>
        <w:lastRenderedPageBreak/>
        <w:t>ПОРЯДОК</w:t>
      </w:r>
      <w:r w:rsidRPr="00075880">
        <w:rPr>
          <w:rFonts w:ascii="Trebuchet MS" w:eastAsia="Times New Roman" w:hAnsi="Trebuchet MS" w:cs="Times New Roman"/>
          <w:b/>
          <w:bCs/>
          <w:color w:val="000000"/>
          <w:sz w:val="23"/>
          <w:szCs w:val="23"/>
          <w:lang w:eastAsia="ru-RU"/>
        </w:rPr>
        <w:br/>
        <w:t>ПРОВЕДЕНИЯ ГОСУДАРСТВЕННОЙ ИТОГОВОЙ АТТЕСТАЦИИ</w:t>
      </w:r>
      <w:r w:rsidRPr="00075880">
        <w:rPr>
          <w:rFonts w:ascii="Trebuchet MS" w:eastAsia="Times New Roman" w:hAnsi="Trebuchet MS" w:cs="Times New Roman"/>
          <w:b/>
          <w:bCs/>
          <w:color w:val="000000"/>
          <w:sz w:val="23"/>
          <w:szCs w:val="23"/>
          <w:lang w:eastAsia="ru-RU"/>
        </w:rPr>
        <w:br/>
        <w:t>ПО ОБРАЗОВАТЕЛЬНЫМ ПРОГРАММАМ ОСНОВНОГО ОБЩЕГО ОБРАЗОВАНИЯ</w:t>
      </w:r>
    </w:p>
    <w:p w:rsidR="00075880" w:rsidRPr="00075880" w:rsidRDefault="00075880" w:rsidP="00075880">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075880">
        <w:rPr>
          <w:rFonts w:ascii="Trebuchet MS" w:eastAsia="Times New Roman" w:hAnsi="Trebuchet MS" w:cs="Times New Roman"/>
          <w:b/>
          <w:bCs/>
          <w:color w:val="000000"/>
          <w:sz w:val="23"/>
          <w:szCs w:val="23"/>
          <w:lang w:eastAsia="ru-RU"/>
        </w:rPr>
        <w:t>I. Общие положения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8" w:anchor="st59_4"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 4 статьи 59</w:t>
        </w:r>
      </w:hyperlink>
      <w:r w:rsidRPr="00075880">
        <w:rPr>
          <w:rFonts w:ascii="Times New Roman" w:eastAsia="Times New Roman" w:hAnsi="Times New Roman" w:cs="Times New Roman"/>
          <w:color w:val="000000"/>
          <w:sz w:val="23"/>
          <w:szCs w:val="23"/>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(далее - Федеральный закон).</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0" w:name="p4"/>
      <w:bookmarkEnd w:id="0"/>
      <w:r w:rsidRPr="00075880">
        <w:rPr>
          <w:rFonts w:ascii="Times New Roman" w:eastAsia="Times New Roman" w:hAnsi="Times New Roman" w:cs="Times New Roman"/>
          <w:color w:val="000000"/>
          <w:sz w:val="23"/>
          <w:szCs w:val="23"/>
          <w:lang w:eastAsia="ru-RU"/>
        </w:rPr>
        <w:t>4.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9" w:anchor="st18_5"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 5 статьи 18</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075880">
        <w:rPr>
          <w:rFonts w:ascii="Trebuchet MS" w:eastAsia="Times New Roman" w:hAnsi="Trebuchet MS" w:cs="Times New Roman"/>
          <w:b/>
          <w:bCs/>
          <w:color w:val="000000"/>
          <w:sz w:val="23"/>
          <w:szCs w:val="23"/>
          <w:lang w:eastAsia="ru-RU"/>
        </w:rPr>
        <w:t>II. Формы проведения ГИА</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 w:name="p7"/>
      <w:bookmarkEnd w:id="1"/>
      <w:r w:rsidRPr="00075880">
        <w:rPr>
          <w:rFonts w:ascii="Times New Roman" w:eastAsia="Times New Roman" w:hAnsi="Times New Roman" w:cs="Times New Roman"/>
          <w:color w:val="000000"/>
          <w:sz w:val="23"/>
          <w:szCs w:val="23"/>
          <w:lang w:eastAsia="ru-RU"/>
        </w:rPr>
        <w:t>7. ГИА проводится: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lastRenderedPageBreak/>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10" w:anchor="st59_11"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 11 статьи 59</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(в ред. </w:t>
      </w:r>
      <w:hyperlink r:id="rId11"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РФ от 15 мая 2014 г. № 528)</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 w:name="p7_2"/>
      <w:bookmarkEnd w:id="2"/>
      <w:r w:rsidRPr="00075880">
        <w:rPr>
          <w:rFonts w:ascii="Times New Roman" w:eastAsia="Times New Roman" w:hAnsi="Times New Roman" w:cs="Times New Roman"/>
          <w:color w:val="000000"/>
          <w:sz w:val="23"/>
          <w:szCs w:val="23"/>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r w:rsidRPr="00075880">
        <w:rPr>
          <w:rFonts w:ascii="inherit" w:eastAsia="Times New Roman" w:hAnsi="inherit" w:cs="Times New Roman"/>
          <w:color w:val="000000"/>
          <w:sz w:val="23"/>
          <w:szCs w:val="23"/>
          <w:bdr w:val="none" w:sz="0" w:space="0" w:color="auto" w:frame="1"/>
          <w:shd w:val="clear" w:color="auto" w:fill="FFFFFF"/>
          <w:lang w:eastAsia="ru-RU"/>
        </w:rPr>
        <w:t>,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12" w:anchor="st59_13_2"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Пункт 2 части 13 статьи 59</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075880" w:rsidRPr="00075880" w:rsidRDefault="00075880" w:rsidP="00075880">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075880">
        <w:rPr>
          <w:rFonts w:ascii="Trebuchet MS" w:eastAsia="Times New Roman" w:hAnsi="Trebuchet MS" w:cs="Times New Roman"/>
          <w:b/>
          <w:bCs/>
          <w:color w:val="000000"/>
          <w:sz w:val="23"/>
          <w:szCs w:val="23"/>
          <w:lang w:eastAsia="ru-RU"/>
        </w:rPr>
        <w:t>III. Участники ГИА</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9 в ред. </w:t>
      </w:r>
      <w:hyperlink r:id="rId13"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 w:name="p9"/>
      <w:bookmarkEnd w:id="3"/>
      <w:r w:rsidRPr="00075880">
        <w:rPr>
          <w:rFonts w:ascii="Times New Roman" w:eastAsia="Times New Roman" w:hAnsi="Times New Roman" w:cs="Times New Roman"/>
          <w:color w:val="000000"/>
          <w:sz w:val="23"/>
          <w:szCs w:val="23"/>
          <w:lang w:eastAsia="ru-RU"/>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Выбранные обучающимся учебные предметы, форма (формы) ГИА (для обучающихся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lastRenderedPageBreak/>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14" w:anchor="st71_4"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 4 статьи 71</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w:t>
      </w:r>
      <w:r w:rsidRPr="00075880">
        <w:rPr>
          <w:rFonts w:ascii="inherit" w:eastAsia="Times New Roman" w:hAnsi="inherit" w:cs="Times New Roman"/>
          <w:color w:val="000000"/>
          <w:sz w:val="23"/>
          <w:szCs w:val="23"/>
          <w:bdr w:val="none" w:sz="0" w:space="0" w:color="auto" w:frame="1"/>
          <w:lang w:eastAsia="ru-RU"/>
        </w:rPr>
        <w:t>за две недели</w:t>
      </w:r>
      <w:r w:rsidRPr="00075880">
        <w:rPr>
          <w:rFonts w:ascii="Times New Roman" w:eastAsia="Times New Roman" w:hAnsi="Times New Roman" w:cs="Times New Roman"/>
          <w:color w:val="000000"/>
          <w:sz w:val="23"/>
          <w:szCs w:val="23"/>
          <w:lang w:eastAsia="ru-RU"/>
        </w:rPr>
        <w:t> до начала соответствующих экзаменов.</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 w:name="p10"/>
      <w:bookmarkEnd w:id="4"/>
      <w:r w:rsidRPr="00075880">
        <w:rPr>
          <w:rFonts w:ascii="Times New Roman" w:eastAsia="Times New Roman" w:hAnsi="Times New Roman" w:cs="Times New Roman"/>
          <w:color w:val="000000"/>
          <w:sz w:val="23"/>
          <w:szCs w:val="23"/>
          <w:lang w:eastAsia="ru-RU"/>
        </w:rP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15" w:anchor="st34_3"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 3 статьи 34</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75880" w:rsidRPr="00075880" w:rsidRDefault="00075880" w:rsidP="00075880">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075880">
        <w:rPr>
          <w:rFonts w:ascii="Trebuchet MS" w:eastAsia="Times New Roman" w:hAnsi="Trebuchet MS" w:cs="Times New Roman"/>
          <w:b/>
          <w:bCs/>
          <w:color w:val="000000"/>
          <w:sz w:val="23"/>
          <w:szCs w:val="23"/>
          <w:lang w:eastAsia="ru-RU"/>
        </w:rPr>
        <w:t>IV. Организация проведения ГИА</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12 в ред. </w:t>
      </w:r>
      <w:hyperlink r:id="rId16"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 w:name="p12"/>
      <w:bookmarkEnd w:id="5"/>
      <w:r w:rsidRPr="00075880">
        <w:rPr>
          <w:rFonts w:ascii="Times New Roman" w:eastAsia="Times New Roman" w:hAnsi="Times New Roman" w:cs="Times New Roman"/>
          <w:color w:val="000000"/>
          <w:sz w:val="23"/>
          <w:szCs w:val="23"/>
          <w:lang w:eastAsia="ru-RU"/>
        </w:rPr>
        <w:t>12. Федеральная служба по надзору в сфере образования и науки (далее - Рособрнадзор) осуществляет следующие функции в рамках проведения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17" w:anchor="st59_11"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 11 статьи 59</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lastRenderedPageBreak/>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r w:rsidRPr="00075880">
        <w:rPr>
          <w:rFonts w:ascii="inherit" w:eastAsia="Times New Roman" w:hAnsi="inherit" w:cs="Times New Roman"/>
          <w:color w:val="000000"/>
          <w:sz w:val="23"/>
          <w:szCs w:val="23"/>
          <w:bdr w:val="none" w:sz="0" w:space="0" w:color="auto" w:frame="1"/>
          <w:lang w:eastAsia="ru-RU"/>
        </w:rPr>
        <w:t>, рекомендации по переводу суммы первичных баллов за экзаменационные работы ОГЭ и ГВЭ в пятибалльную систему оценивания</w:t>
      </w: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18" w:anchor="st59_14"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 14 статьи 59</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color w:val="000000"/>
          <w:sz w:val="23"/>
          <w:szCs w:val="23"/>
          <w:bdr w:val="none" w:sz="0" w:space="0" w:color="auto" w:frame="1"/>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19" w:anchor="st59_14"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 14 статьи 59</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20" w:anchor="st98_2_1"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Пункт 1 части 2 статьи 98</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&lt;2&gt; </w:t>
      </w:r>
      <w:hyperlink r:id="rId21"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 4 статьи 98</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22" w:anchor="st59_12_2"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Пункт 2 части 12 статьи 59</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&lt;2&gt; </w:t>
      </w:r>
      <w:hyperlink r:id="rId23" w:anchor="st59_9_2"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Пункт 2 части 9 статьи 59</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13 в ред. </w:t>
      </w:r>
      <w:hyperlink r:id="rId24"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 w:name="p13"/>
      <w:bookmarkEnd w:id="6"/>
      <w:r w:rsidRPr="00075880">
        <w:rPr>
          <w:rFonts w:ascii="Times New Roman" w:eastAsia="Times New Roman" w:hAnsi="Times New Roman" w:cs="Times New Roman"/>
          <w:color w:val="000000"/>
          <w:sz w:val="23"/>
          <w:szCs w:val="23"/>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25" w:anchor="st59_12_1"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Пункт 1 части 12 статьи 59</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создают ГЭК, предметные и конфликтные комиссии субъектов Российской Федерации &lt;1&gt; и организуют их деятельность;</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lastRenderedPageBreak/>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26" w:anchor="st59_9_1"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Пункт 1 части 9 статьи 59</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устанавливают форму и порядок проведения ГИА для обучающихся, изучавших родной язык и родную литературу &lt;1&gt;;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27" w:anchor="st59_13_2"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Пункт 2 части 13 статьи 59</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разрабатывают экзаменационные материалы для проведения ГИА по родному языку и родной литературе;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28" w:anchor="st98_2_2"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Пункт 2 части 2 статьи 98</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&lt;2&gt; </w:t>
      </w:r>
      <w:hyperlink r:id="rId29"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 4 статьи 98</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обеспечивают проведение ГИА в ППЭ в соответствии с требованиями настоящего Порядка;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обеспечивают обработку и проверку экзаменационных работ в порядке, устанавливаемом настоящим Порядком;</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определяют минимальное количество баллов;</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color w:val="000000"/>
          <w:sz w:val="23"/>
          <w:szCs w:val="23"/>
          <w:bdr w:val="none" w:sz="0" w:space="0" w:color="auto" w:frame="1"/>
          <w:lang w:eastAsia="ru-RU"/>
        </w:rPr>
        <w:t>обеспечивают перевод суммы первичных баллов за экзаменационные работы ОГЭ и ГВЭ в пятибалльную систему оценивания;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обеспечивают ознакомление обучающихся с результатами ГИА по всем учебным предметам;</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lastRenderedPageBreak/>
        <w:t>осуществляют аккредитацию граждан в качестве общественных наблюдателей в порядке, устанавливаемом Минобрнауки России &lt;1&gt;.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30" w:anchor="st59_15_1"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Пункт 1 части 15 статьи 59</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14 в ред. </w:t>
      </w:r>
      <w:hyperlink r:id="rId31"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 w:name="p14"/>
      <w:bookmarkEnd w:id="7"/>
      <w:r w:rsidRPr="00075880">
        <w:rPr>
          <w:rFonts w:ascii="Times New Roman" w:eastAsia="Times New Roman" w:hAnsi="Times New Roman" w:cs="Times New Roman"/>
          <w:color w:val="000000"/>
          <w:sz w:val="23"/>
          <w:szCs w:val="23"/>
          <w:lang w:eastAsia="ru-RU"/>
        </w:rPr>
        <w:t>14. Учредители и загранучреждения обеспечивают проведение ГИА за пределами территории Российской Федерации, в том числе: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обеспечивают ППЭ необходимым комплектом экзаменационных материалов для проведения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организуют внесение сведений в ФИС в порядке, устанавливаемом Правительством Российской Федерации &lt;1&gt;;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32"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 4 статьи 98</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обеспечивают проведение ГИА в ППЭ в соответствии с требованиями настоящего Порядка;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обеспечивают обработку и проверку экзаменационных работ в соответствии с настоящим Порядком;</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определяют минимальное количество баллов;</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color w:val="000000"/>
          <w:sz w:val="23"/>
          <w:szCs w:val="23"/>
          <w:bdr w:val="none" w:sz="0" w:space="0" w:color="auto" w:frame="1"/>
          <w:lang w:eastAsia="ru-RU"/>
        </w:rPr>
        <w:t>обеспечивают перевод суммы первичных баллов за экзаменационные работы ОГЭ и ГВЭ в пятибалльную систему оценивания;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обеспечивают ознакомление обучающихся с результатами ГИА по всем учебным предметам;</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осуществляют аккредитацию граждан в качестве общественных наблюдателей в порядке, устанавливаемом Минобрнауки России &lt;1&gt;.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33" w:anchor="st59_15_2"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Пункт 2 части 15 статьи 59</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lastRenderedPageBreak/>
        <w:t> </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 сроках и местах подачи заявлений на прохождение ГИА по учебным предметам, не включенным в список обязательных, - до 31 декабря;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 сроках проведения ГИА - до 1 апреля;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 сроках, местах и порядке подачи и рассмотрения апелляций - до 20 апреля;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 сроках, местах и порядке информирования о результатах ГИА - до 20 апреля.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17. ГЭК:</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1) организует и координирует работу по подготовке и проведению ГИА, в том числе: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координирует работу предметных комиссий;</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2) обеспечивает соблюдение установленного порядка проведения ГИА, в том числе: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осуществляет взаимодействие с общественными наблюдателями по вопросам соблюдения установленного порядка проведения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организует проведение проверки по вопросам нарушения установленного порядка проведения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w:t>
      </w:r>
      <w:r w:rsidRPr="00075880">
        <w:rPr>
          <w:rFonts w:ascii="Times New Roman" w:eastAsia="Times New Roman" w:hAnsi="Times New Roman" w:cs="Times New Roman"/>
          <w:color w:val="000000"/>
          <w:sz w:val="23"/>
          <w:szCs w:val="23"/>
          <w:lang w:eastAsia="ru-RU"/>
        </w:rPr>
        <w:lastRenderedPageBreak/>
        <w:t>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18. Проверка экзаменационных работ обучающихся осуществляется предметными комиссиями по соответствующим учебным предметам.</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наличие высшего образования;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соответствие квалификационным требованиям, указанным в квалификационных справочниках и (или) профессиональных стандартах;</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34" w:anchor="st59_14"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 14 статьи 59</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Конфликтная комиссия: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принимает по результатам рассмотрения апелляции решение об удовлетворении или отклонении апелляции обучающегося;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информирует обучающегося, подавшего апелляцию, и (или) его родителей (законных представителей), а также ГЭК о принятом решении.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21. Решения ГЭК, предметных и конфликтных комиссий оформляются протоколами.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lastRenderedPageBreak/>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вносят сведения в ФИС и РИС в порядке, устанавливаемом Правительством Российской Федерации &lt;1&gt;.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35"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 4 статьи 98</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&lt;1&gt;, предоставляется право:</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36" w:anchor="st59_15"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 15 статьи 59</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37" w:anchor="st59_15"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 15 статьи 59</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075880">
        <w:rPr>
          <w:rFonts w:ascii="Trebuchet MS" w:eastAsia="Times New Roman" w:hAnsi="Trebuchet MS" w:cs="Times New Roman"/>
          <w:b/>
          <w:bCs/>
          <w:color w:val="000000"/>
          <w:sz w:val="23"/>
          <w:szCs w:val="23"/>
          <w:lang w:eastAsia="ru-RU"/>
        </w:rPr>
        <w:t>V. Сроки и продолжительность проведения ГИА</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24 в ред.</w:t>
      </w:r>
      <w:hyperlink r:id="rId38" w:history="1">
        <w:r w:rsidRPr="00075880">
          <w:rPr>
            <w:rFonts w:ascii="inherit" w:eastAsia="Times New Roman" w:hAnsi="inherit" w:cs="Times New Roman"/>
            <w:i/>
            <w:iCs/>
            <w:color w:val="0079CC"/>
            <w:sz w:val="23"/>
            <w:szCs w:val="23"/>
            <w:bdr w:val="none" w:sz="0" w:space="0" w:color="auto" w:frame="1"/>
            <w:lang w:eastAsia="ru-RU"/>
          </w:rPr>
          <w:t> </w:t>
        </w:r>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 w:name="p24"/>
      <w:bookmarkEnd w:id="8"/>
      <w:r w:rsidRPr="00075880">
        <w:rPr>
          <w:rFonts w:ascii="Times New Roman" w:eastAsia="Times New Roman" w:hAnsi="Times New Roman" w:cs="Times New Roman"/>
          <w:color w:val="000000"/>
          <w:sz w:val="23"/>
          <w:szCs w:val="23"/>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color w:val="000000"/>
          <w:sz w:val="23"/>
          <w:szCs w:val="23"/>
          <w:bdr w:val="none" w:sz="0" w:space="0" w:color="auto" w:frame="1"/>
          <w:lang w:eastAsia="ru-RU"/>
        </w:rPr>
        <w:t>ГИА начинается не ранее 25 мая текущего года.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26 в ред. </w:t>
      </w:r>
      <w:hyperlink r:id="rId39"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 w:name="p26"/>
      <w:bookmarkEnd w:id="9"/>
      <w:r w:rsidRPr="00075880">
        <w:rPr>
          <w:rFonts w:ascii="Times New Roman" w:eastAsia="Times New Roman" w:hAnsi="Times New Roman" w:cs="Times New Roman"/>
          <w:color w:val="000000"/>
          <w:sz w:val="23"/>
          <w:szCs w:val="23"/>
          <w:lang w:eastAsia="ru-RU"/>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r w:rsidRPr="00075880">
        <w:rPr>
          <w:rFonts w:ascii="Times New Roman" w:eastAsia="Times New Roman" w:hAnsi="Times New Roman" w:cs="Times New Roman"/>
          <w:color w:val="000000"/>
          <w:sz w:val="23"/>
          <w:szCs w:val="23"/>
          <w:lang w:eastAsia="ru-RU"/>
        </w:rPr>
        <w:lastRenderedPageBreak/>
        <w:t>пунктами 24 и 25 настоящего Порядка, ГИА проводится досрочно, но не ранее 20 апреля, в формах, устанавливаемых настоящим Порядком.</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28. Перерыв между проведением экзаменов по обязательным учебным предметам, сроки проведения которых установлены в соответствии с пунктом 24 настоящего Порядка, составляет не менее двух дней.</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29 в ред. </w:t>
      </w:r>
      <w:hyperlink r:id="rId40"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РФ от 15 мая 2014 г. № 528)</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 w:name="p29"/>
      <w:bookmarkEnd w:id="10"/>
      <w:r w:rsidRPr="00075880">
        <w:rPr>
          <w:rFonts w:ascii="Times New Roman" w:eastAsia="Times New Roman" w:hAnsi="Times New Roman" w:cs="Times New Roman"/>
          <w:color w:val="000000"/>
          <w:sz w:val="23"/>
          <w:szCs w:val="23"/>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При продолжительности экзамена 4 и более часа организуется питание обучающихся.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30. Повторно к сдаче ГИА по соответствующему учебному предмету в текущем году по решению ГЭК допускаются следующие обучающиеся: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получившие на ГИА неудовлетворительный результат по одному из обязательных учебных предметов;</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не явившиеся на экзамены по уважительным причинам (болезнь или иные обстоятельства, подтвержденные документально);</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апелляция которых о нарушении установленного порядка проведения ГИА конфликтной комиссией была удовлетворена;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075880" w:rsidRPr="00075880" w:rsidRDefault="00075880" w:rsidP="00075880">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075880">
        <w:rPr>
          <w:rFonts w:ascii="Trebuchet MS" w:eastAsia="Times New Roman" w:hAnsi="Trebuchet MS" w:cs="Times New Roman"/>
          <w:b/>
          <w:bCs/>
          <w:color w:val="000000"/>
          <w:sz w:val="23"/>
          <w:szCs w:val="23"/>
          <w:lang w:eastAsia="ru-RU"/>
        </w:rPr>
        <w:t>VI. Проведение ГИА</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 w:name="p31"/>
      <w:bookmarkEnd w:id="11"/>
      <w:r w:rsidRPr="00075880">
        <w:rPr>
          <w:rFonts w:ascii="Times New Roman" w:eastAsia="Times New Roman" w:hAnsi="Times New Roman" w:cs="Times New Roman"/>
          <w:color w:val="000000"/>
          <w:sz w:val="23"/>
          <w:szCs w:val="23"/>
          <w:lang w:eastAsia="ru-RU"/>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lastRenderedPageBreak/>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41" w:anchor="st59_11"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 11 статьи 59</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32 в ред. </w:t>
      </w:r>
      <w:hyperlink r:id="rId42"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 w:name="p32"/>
      <w:bookmarkEnd w:id="12"/>
      <w:r w:rsidRPr="00075880">
        <w:rPr>
          <w:rFonts w:ascii="Times New Roman" w:eastAsia="Times New Roman" w:hAnsi="Times New Roman" w:cs="Times New Roman"/>
          <w:color w:val="000000"/>
          <w:sz w:val="23"/>
          <w:szCs w:val="23"/>
          <w:lang w:eastAsia="ru-RU"/>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w:t>
      </w:r>
      <w:r w:rsidRPr="00075880">
        <w:rPr>
          <w:rFonts w:ascii="inherit" w:eastAsia="Times New Roman" w:hAnsi="inherit" w:cs="Times New Roman"/>
          <w:color w:val="000000"/>
          <w:sz w:val="23"/>
          <w:szCs w:val="23"/>
          <w:bdr w:val="none" w:sz="0" w:space="0" w:color="auto" w:frame="1"/>
          <w:lang w:eastAsia="ru-RU"/>
        </w:rPr>
        <w:t>В здании (комплексе зданий), где расположен ППЭ, выделяется место для личных вещей обучающихся.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33 в ред. </w:t>
      </w:r>
      <w:hyperlink r:id="rId43"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 w:name="p33"/>
      <w:bookmarkEnd w:id="13"/>
      <w:r w:rsidRPr="00075880">
        <w:rPr>
          <w:rFonts w:ascii="Times New Roman" w:eastAsia="Times New Roman" w:hAnsi="Times New Roman" w:cs="Times New Roman"/>
          <w:color w:val="000000"/>
          <w:sz w:val="23"/>
          <w:szCs w:val="23"/>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Помещения, не использующиеся для проведения экзамена, на время проведения экзамена запираются и опечатываются.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Для каждого обучающегося выделяется отдельное рабочее место. </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34 в ред. </w:t>
      </w:r>
      <w:hyperlink r:id="rId44"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 w:name="p34"/>
      <w:bookmarkEnd w:id="14"/>
      <w:r w:rsidRPr="00075880">
        <w:rPr>
          <w:rFonts w:ascii="Times New Roman" w:eastAsia="Times New Roman" w:hAnsi="Times New Roman" w:cs="Times New Roman"/>
          <w:color w:val="000000"/>
          <w:sz w:val="23"/>
          <w:szCs w:val="23"/>
          <w:lang w:eastAsia="ru-RU"/>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color w:val="000000"/>
          <w:sz w:val="23"/>
          <w:szCs w:val="23"/>
          <w:bdr w:val="none" w:sz="0" w:space="0" w:color="auto" w:frame="1"/>
          <w:lang w:eastAsia="ru-RU"/>
        </w:rPr>
        <w:lastRenderedPageBreak/>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Для слепых обучающихся: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письменная экзаменационная работа выполняется рельефно-точечным шрифтом Брайля или на компьютере;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ГВЭ по всем учебным предметам по их желанию проводится в устной форме.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color w:val="000000"/>
          <w:sz w:val="23"/>
          <w:szCs w:val="23"/>
          <w:bdr w:val="none" w:sz="0" w:space="0" w:color="auto" w:frame="1"/>
          <w:lang w:eastAsia="ru-RU"/>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37 в ред. </w:t>
      </w:r>
      <w:hyperlink r:id="rId45"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 w:name="p37"/>
      <w:bookmarkEnd w:id="15"/>
      <w:r w:rsidRPr="00075880">
        <w:rPr>
          <w:rFonts w:ascii="Times New Roman" w:eastAsia="Times New Roman" w:hAnsi="Times New Roman" w:cs="Times New Roman"/>
          <w:color w:val="000000"/>
          <w:sz w:val="23"/>
          <w:szCs w:val="23"/>
          <w:lang w:eastAsia="ru-RU"/>
        </w:rPr>
        <w:t>37. В день проведения экзамена в ППЭ присутствуют:</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color w:val="000000"/>
          <w:sz w:val="23"/>
          <w:szCs w:val="23"/>
          <w:bdr w:val="none" w:sz="0" w:space="0" w:color="auto" w:frame="1"/>
          <w:lang w:eastAsia="ru-RU"/>
        </w:rPr>
        <w:lastRenderedPageBreak/>
        <w:t>а) руководитель и организаторы ППЭ;</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б) уполномоченный представитель ГЭК;</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г) руководитель образовательной организации, в помещениях которой организован ППЭ, или уполномоченное им лицо;</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д) сотрудники, осуществляющие охрану правопорядка, и (или) сотрудники органов внутренних дел (полиции);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е) медицинские работники и ассистенты, оказывающие необходимую техническую помощь обучающимся, указанным в пункте 34 настоящего Порядка, в том числе непосредственно при проведении экзамена;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ж) специалист по проведению инструктажа и обеспечению лабораторных работ;</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r w:rsidRPr="00075880">
        <w:rPr>
          <w:rFonts w:ascii="inherit" w:eastAsia="Times New Roman" w:hAnsi="inherit" w:cs="Times New Roman"/>
          <w:color w:val="000000"/>
          <w:sz w:val="23"/>
          <w:szCs w:val="23"/>
          <w:bdr w:val="none" w:sz="0" w:space="0" w:color="auto" w:frame="1"/>
          <w:lang w:eastAsia="ru-RU"/>
        </w:rPr>
        <w:t>, экзаменатор-собеседник для проведения ГВЭ в устной форме</w:t>
      </w: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л) сопровождающие.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w:t>
      </w:r>
      <w:r w:rsidRPr="00075880">
        <w:rPr>
          <w:rFonts w:ascii="inherit" w:eastAsia="Times New Roman" w:hAnsi="inherit" w:cs="Times New Roman"/>
          <w:color w:val="000000"/>
          <w:sz w:val="23"/>
          <w:szCs w:val="23"/>
          <w:bdr w:val="none" w:sz="0" w:space="0" w:color="auto" w:frame="1"/>
          <w:lang w:eastAsia="ru-RU"/>
        </w:rPr>
        <w:t>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r w:rsidRPr="00075880">
        <w:rPr>
          <w:rFonts w:ascii="Times New Roman" w:eastAsia="Times New Roman" w:hAnsi="Times New Roman" w:cs="Times New Roman"/>
          <w:color w:val="000000"/>
          <w:sz w:val="23"/>
          <w:szCs w:val="23"/>
          <w:lang w:eastAsia="ru-RU"/>
        </w:rPr>
        <w:t>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lastRenderedPageBreak/>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Обучающиеся рассаживаются за рабочие столы в соответствии с проведенным распределением. Изменение рабочего места не допускается.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41. Экзамен проводится в спокойной и доброжелательной обстановке.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lastRenderedPageBreak/>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Организаторы выдают обучающимся экзаменационные материалы, которые включают в себя листы (бланки) для записи ответов.</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42 в ред. </w:t>
      </w:r>
      <w:hyperlink r:id="rId46"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 w:name="p42"/>
      <w:bookmarkEnd w:id="16"/>
      <w:r w:rsidRPr="00075880">
        <w:rPr>
          <w:rFonts w:ascii="Times New Roman" w:eastAsia="Times New Roman" w:hAnsi="Times New Roman" w:cs="Times New Roman"/>
          <w:color w:val="000000"/>
          <w:sz w:val="23"/>
          <w:szCs w:val="23"/>
          <w:lang w:eastAsia="ru-RU"/>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Во время экзамена на рабочем столе обучающегося, помимо экзаменационных материалов, находятся: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а) ручка;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б) документ, удостоверяющий личность;</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средства обучения и воспитания &lt;1&gt;;</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&lt;1&gt; </w:t>
      </w:r>
      <w:hyperlink r:id="rId47" w:anchor="st59_5" w:tooltip="Федеральный закон от 29.12.2012 № 273-ФЗ (ред. от 25.11.2013) &quot;Об образовании в Российской Федерации&quot; (с изм. и доп., вступ. в силу с 01.01.2014){КонсультантПлюс}" w:history="1">
        <w:r w:rsidRPr="00075880">
          <w:rPr>
            <w:rFonts w:ascii="inherit" w:eastAsia="Times New Roman" w:hAnsi="inherit" w:cs="Times New Roman"/>
            <w:color w:val="0079CC"/>
            <w:sz w:val="23"/>
            <w:szCs w:val="23"/>
            <w:u w:val="single"/>
            <w:bdr w:val="none" w:sz="0" w:space="0" w:color="auto" w:frame="1"/>
            <w:lang w:eastAsia="ru-RU"/>
          </w:rPr>
          <w:t>Часть 5 статьи 59</w:t>
        </w:r>
      </w:hyperlink>
      <w:r w:rsidRPr="00075880">
        <w:rPr>
          <w:rFonts w:ascii="Times New Roman" w:eastAsia="Times New Roman" w:hAnsi="Times New Roman" w:cs="Times New Roman"/>
          <w:color w:val="000000"/>
          <w:sz w:val="23"/>
          <w:szCs w:val="23"/>
          <w:lang w:eastAsia="ru-RU"/>
        </w:rPr>
        <w:t> Федерального закона.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 </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г) лекарства и питание (при необходимости);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д) специальные технические средства (для лиц, указанных в пункте 34 настоящего Порядка).</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color w:val="000000"/>
          <w:sz w:val="23"/>
          <w:szCs w:val="23"/>
          <w:bdr w:val="none" w:sz="0" w:space="0" w:color="auto" w:frame="1"/>
          <w:lang w:eastAsia="ru-RU"/>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Во время проведения экзамена в ППЭ запрещается: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color w:val="000000"/>
          <w:sz w:val="23"/>
          <w:szCs w:val="23"/>
          <w:bdr w:val="none" w:sz="0" w:space="0" w:color="auto" w:frame="1"/>
          <w:lang w:eastAsia="ru-RU"/>
        </w:rPr>
        <w:t xml:space="preserve">б)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w:t>
      </w:r>
      <w:r w:rsidRPr="00075880">
        <w:rPr>
          <w:rFonts w:ascii="inherit" w:eastAsia="Times New Roman" w:hAnsi="inherit" w:cs="Times New Roman"/>
          <w:color w:val="000000"/>
          <w:sz w:val="23"/>
          <w:szCs w:val="23"/>
          <w:bdr w:val="none" w:sz="0" w:space="0" w:color="auto" w:frame="1"/>
          <w:lang w:eastAsia="ru-RU"/>
        </w:rPr>
        <w:lastRenderedPageBreak/>
        <w:t>по иностранному языку, экспертам, оценивающим выполнение лабораторных работ по химии, - иметь при себе средства связи;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color w:val="000000"/>
          <w:sz w:val="23"/>
          <w:szCs w:val="23"/>
          <w:bdr w:val="none" w:sz="0" w:space="0" w:color="auto" w:frame="1"/>
          <w:lang w:eastAsia="ru-RU"/>
        </w:rP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43 в ред. </w:t>
      </w:r>
      <w:hyperlink r:id="rId48"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 w:name="p43"/>
      <w:bookmarkEnd w:id="17"/>
      <w:r w:rsidRPr="00075880">
        <w:rPr>
          <w:rFonts w:ascii="Times New Roman" w:eastAsia="Times New Roman" w:hAnsi="Times New Roman" w:cs="Times New Roman"/>
          <w:color w:val="000000"/>
          <w:sz w:val="23"/>
          <w:szCs w:val="23"/>
          <w:lang w:eastAsia="ru-RU"/>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w:t>
      </w:r>
      <w:r w:rsidRPr="00075880">
        <w:rPr>
          <w:rFonts w:ascii="inherit" w:eastAsia="Times New Roman" w:hAnsi="inherit" w:cs="Times New Roman"/>
          <w:color w:val="000000"/>
          <w:sz w:val="23"/>
          <w:szCs w:val="23"/>
          <w:bdr w:val="none" w:sz="0" w:space="0" w:color="auto" w:frame="1"/>
          <w:lang w:eastAsia="ru-RU"/>
        </w:rPr>
        <w:t>,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r w:rsidRPr="00075880">
        <w:rPr>
          <w:rFonts w:ascii="Times New Roman" w:eastAsia="Times New Roman" w:hAnsi="Times New Roman" w:cs="Times New Roman"/>
          <w:color w:val="000000"/>
          <w:sz w:val="23"/>
          <w:szCs w:val="23"/>
          <w:lang w:eastAsia="ru-RU"/>
        </w:rPr>
        <w:t>.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По истечении времени экзамена организаторы объявляют окончание экзамена и собирают экзаменационные материалы у обучающихся.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lastRenderedPageBreak/>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46 в ред. </w:t>
      </w:r>
      <w:hyperlink r:id="rId49"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 w:name="p46"/>
      <w:bookmarkEnd w:id="18"/>
      <w:r w:rsidRPr="00075880">
        <w:rPr>
          <w:rFonts w:ascii="Times New Roman" w:eastAsia="Times New Roman" w:hAnsi="Times New Roman" w:cs="Times New Roman"/>
          <w:color w:val="000000"/>
          <w:sz w:val="23"/>
          <w:szCs w:val="23"/>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75880" w:rsidRPr="00075880" w:rsidRDefault="00075880" w:rsidP="00075880">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075880">
        <w:rPr>
          <w:rFonts w:ascii="Trebuchet MS" w:eastAsia="Times New Roman" w:hAnsi="Trebuchet MS" w:cs="Times New Roman"/>
          <w:b/>
          <w:bCs/>
          <w:color w:val="000000"/>
          <w:sz w:val="23"/>
          <w:szCs w:val="23"/>
          <w:lang w:eastAsia="ru-RU"/>
        </w:rPr>
        <w:t>VII. Проверка экзаменационных работ участников ГИА</w:t>
      </w:r>
      <w:r w:rsidRPr="00075880">
        <w:rPr>
          <w:rFonts w:ascii="Trebuchet MS" w:eastAsia="Times New Roman" w:hAnsi="Trebuchet MS" w:cs="Times New Roman"/>
          <w:b/>
          <w:bCs/>
          <w:color w:val="000000"/>
          <w:sz w:val="23"/>
          <w:szCs w:val="23"/>
          <w:lang w:eastAsia="ru-RU"/>
        </w:rPr>
        <w:br/>
        <w:t>и их оценивание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47. РЦОИ обеспечивает предметные комиссии обезличенными копиями экзаменационных работ обучающихся.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Записи на черновиках не обрабатываются и не проверяются.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49 в ред. </w:t>
      </w:r>
      <w:hyperlink r:id="rId50"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 w:name="p49"/>
      <w:bookmarkEnd w:id="19"/>
      <w:r w:rsidRPr="00075880">
        <w:rPr>
          <w:rFonts w:ascii="Times New Roman" w:eastAsia="Times New Roman" w:hAnsi="Times New Roman" w:cs="Times New Roman"/>
          <w:color w:val="000000"/>
          <w:sz w:val="23"/>
          <w:szCs w:val="23"/>
          <w:lang w:eastAsia="ru-RU"/>
        </w:rPr>
        <w:lastRenderedPageBreak/>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r w:rsidRPr="00075880">
        <w:rPr>
          <w:rFonts w:ascii="inherit" w:eastAsia="Times New Roman" w:hAnsi="inherit" w:cs="Times New Roman"/>
          <w:color w:val="000000"/>
          <w:sz w:val="23"/>
          <w:szCs w:val="23"/>
          <w:bdr w:val="none" w:sz="0" w:space="0" w:color="auto" w:frame="1"/>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51 в ред. </w:t>
      </w:r>
      <w:hyperlink r:id="rId51"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 w:name="p51"/>
      <w:bookmarkEnd w:id="20"/>
      <w:r w:rsidRPr="00075880">
        <w:rPr>
          <w:rFonts w:ascii="Times New Roman" w:eastAsia="Times New Roman" w:hAnsi="Times New Roman" w:cs="Times New Roman"/>
          <w:color w:val="000000"/>
          <w:sz w:val="23"/>
          <w:szCs w:val="23"/>
          <w:lang w:eastAsia="ru-RU"/>
        </w:rPr>
        <w:t>51. Обработка и проверка экзаменационных работ занимает не более десяти рабочих дней. </w:t>
      </w:r>
      <w:r w:rsidRPr="00075880">
        <w:rPr>
          <w:rFonts w:ascii="inherit" w:eastAsia="Times New Roman" w:hAnsi="inherit" w:cs="Times New Roman"/>
          <w:color w:val="000000"/>
          <w:sz w:val="23"/>
          <w:szCs w:val="23"/>
          <w:bdr w:val="none" w:sz="0" w:space="0" w:color="auto" w:frame="1"/>
          <w:lang w:eastAsia="ru-RU"/>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75880" w:rsidRPr="00075880" w:rsidRDefault="00075880" w:rsidP="00075880">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075880">
        <w:rPr>
          <w:rFonts w:ascii="Trebuchet MS" w:eastAsia="Times New Roman" w:hAnsi="Trebuchet MS" w:cs="Times New Roman"/>
          <w:b/>
          <w:bCs/>
          <w:color w:val="000000"/>
          <w:sz w:val="23"/>
          <w:szCs w:val="23"/>
          <w:lang w:eastAsia="ru-RU"/>
        </w:rPr>
        <w:t>VIII. Утверждение, изменение и (или) аннулирование</w:t>
      </w:r>
      <w:r w:rsidRPr="00075880">
        <w:rPr>
          <w:rFonts w:ascii="Trebuchet MS" w:eastAsia="Times New Roman" w:hAnsi="Trebuchet MS" w:cs="Times New Roman"/>
          <w:b/>
          <w:bCs/>
          <w:color w:val="000000"/>
          <w:sz w:val="23"/>
          <w:szCs w:val="23"/>
          <w:lang w:eastAsia="ru-RU"/>
        </w:rPr>
        <w:br/>
        <w:t>результатов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Результаты перепроверки оформляются протоколами в соответствии с пунктом 48 настоящего Порядка.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lastRenderedPageBreak/>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75880" w:rsidRPr="00075880" w:rsidRDefault="00075880" w:rsidP="00075880">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075880">
        <w:rPr>
          <w:rFonts w:ascii="Trebuchet MS" w:eastAsia="Times New Roman" w:hAnsi="Trebuchet MS" w:cs="Times New Roman"/>
          <w:b/>
          <w:bCs/>
          <w:color w:val="000000"/>
          <w:sz w:val="23"/>
          <w:szCs w:val="23"/>
          <w:lang w:eastAsia="ru-RU"/>
        </w:rPr>
        <w:t>IX. Оценка результатов ГИА</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 w:name="p60"/>
      <w:bookmarkEnd w:id="21"/>
      <w:r w:rsidRPr="00075880">
        <w:rPr>
          <w:rFonts w:ascii="Times New Roman" w:eastAsia="Times New Roman" w:hAnsi="Times New Roman" w:cs="Times New Roman"/>
          <w:color w:val="000000"/>
          <w:sz w:val="23"/>
          <w:szCs w:val="23"/>
          <w:lang w:eastAsia="ru-RU"/>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61 в ред. приказов  Минобрнауки РФ от 30 июля 2014 г. </w:t>
      </w:r>
      <w:hyperlink r:id="rId52" w:history="1">
        <w:r w:rsidRPr="00075880">
          <w:rPr>
            <w:rFonts w:ascii="inherit" w:eastAsia="Times New Roman" w:hAnsi="inherit" w:cs="Times New Roman"/>
            <w:i/>
            <w:iCs/>
            <w:color w:val="0079CC"/>
            <w:sz w:val="23"/>
            <w:szCs w:val="23"/>
            <w:u w:val="single"/>
            <w:bdr w:val="none" w:sz="0" w:space="0" w:color="auto" w:frame="1"/>
            <w:lang w:eastAsia="ru-RU"/>
          </w:rPr>
          <w:t>№ 863</w:t>
        </w:r>
      </w:hyperlink>
      <w:r w:rsidRPr="00075880">
        <w:rPr>
          <w:rFonts w:ascii="inherit" w:eastAsia="Times New Roman" w:hAnsi="inherit" w:cs="Times New Roman"/>
          <w:i/>
          <w:iCs/>
          <w:color w:val="000000"/>
          <w:sz w:val="23"/>
          <w:szCs w:val="23"/>
          <w:bdr w:val="none" w:sz="0" w:space="0" w:color="auto" w:frame="1"/>
          <w:lang w:eastAsia="ru-RU"/>
        </w:rPr>
        <w:t>, от 16 января 2015 г. </w:t>
      </w:r>
      <w:hyperlink r:id="rId53" w:history="1">
        <w:r w:rsidRPr="00075880">
          <w:rPr>
            <w:rFonts w:ascii="inherit" w:eastAsia="Times New Roman" w:hAnsi="inherit" w:cs="Times New Roman"/>
            <w:i/>
            <w:iCs/>
            <w:color w:val="0079CC"/>
            <w:sz w:val="23"/>
            <w:szCs w:val="23"/>
            <w:u w:val="single"/>
            <w:bdr w:val="none" w:sz="0" w:space="0" w:color="auto" w:frame="1"/>
            <w:lang w:eastAsia="ru-RU"/>
          </w:rPr>
          <w:t>№ 10</w:t>
        </w:r>
      </w:hyperlink>
      <w:r w:rsidRPr="00075880">
        <w:rPr>
          <w:rFonts w:ascii="inherit" w:eastAsia="Times New Roman" w:hAnsi="inherit" w:cs="Times New Roman"/>
          <w:i/>
          <w:iCs/>
          <w:color w:val="000000"/>
          <w:sz w:val="23"/>
          <w:szCs w:val="23"/>
          <w:bdr w:val="none" w:sz="0" w:space="0" w:color="auto" w:frame="1"/>
          <w:lang w:eastAsia="ru-RU"/>
        </w:rPr>
        <w:t>).</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 w:name="p61"/>
      <w:bookmarkEnd w:id="22"/>
      <w:r w:rsidRPr="00075880">
        <w:rPr>
          <w:rFonts w:ascii="inherit" w:eastAsia="Times New Roman" w:hAnsi="inherit" w:cs="Times New Roman"/>
          <w:color w:val="000000"/>
          <w:sz w:val="23"/>
          <w:szCs w:val="23"/>
          <w:bdr w:val="none" w:sz="0" w:space="0" w:color="auto" w:frame="1"/>
          <w:lang w:eastAsia="ru-RU"/>
        </w:rPr>
        <w:t xml:space="preserve">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w:t>
      </w:r>
      <w:r w:rsidRPr="00075880">
        <w:rPr>
          <w:rFonts w:ascii="inherit" w:eastAsia="Times New Roman" w:hAnsi="inherit" w:cs="Times New Roman"/>
          <w:color w:val="000000"/>
          <w:sz w:val="23"/>
          <w:szCs w:val="23"/>
          <w:bdr w:val="none" w:sz="0" w:space="0" w:color="auto" w:frame="1"/>
          <w:lang w:eastAsia="ru-RU"/>
        </w:rPr>
        <w:lastRenderedPageBreak/>
        <w:t>предметам не ранее 1 сентября текущего года в сроки и формах, устанавливаемых настоящим Порядком.</w:t>
      </w:r>
    </w:p>
    <w:p w:rsidR="00075880" w:rsidRPr="00075880" w:rsidRDefault="00075880" w:rsidP="00075880">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075880">
        <w:rPr>
          <w:rFonts w:ascii="Trebuchet MS" w:eastAsia="Times New Roman" w:hAnsi="Trebuchet MS" w:cs="Times New Roman"/>
          <w:b/>
          <w:bCs/>
          <w:color w:val="000000"/>
          <w:sz w:val="23"/>
          <w:szCs w:val="23"/>
          <w:lang w:eastAsia="ru-RU"/>
        </w:rPr>
        <w:t>X. Прием и рассмотрение апелляций</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62 в ред. </w:t>
      </w:r>
      <w:hyperlink r:id="rId54"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 w:name="p62"/>
      <w:bookmarkEnd w:id="23"/>
      <w:r w:rsidRPr="00075880">
        <w:rPr>
          <w:rFonts w:ascii="Times New Roman" w:eastAsia="Times New Roman" w:hAnsi="Times New Roman" w:cs="Times New Roman"/>
          <w:color w:val="000000"/>
          <w:sz w:val="23"/>
          <w:szCs w:val="23"/>
          <w:lang w:eastAsia="ru-RU"/>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65 в ред. </w:t>
      </w:r>
      <w:hyperlink r:id="rId55"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 w:name="p65"/>
      <w:bookmarkEnd w:id="24"/>
      <w:r w:rsidRPr="00075880">
        <w:rPr>
          <w:rFonts w:ascii="Times New Roman" w:eastAsia="Times New Roman" w:hAnsi="Times New Roman" w:cs="Times New Roman"/>
          <w:color w:val="000000"/>
          <w:sz w:val="23"/>
          <w:szCs w:val="23"/>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w:t>
      </w:r>
      <w:r w:rsidRPr="00075880">
        <w:rPr>
          <w:rFonts w:ascii="inherit" w:eastAsia="Times New Roman" w:hAnsi="inherit" w:cs="Times New Roman"/>
          <w:color w:val="000000"/>
          <w:sz w:val="23"/>
          <w:szCs w:val="23"/>
          <w:bdr w:val="none" w:sz="0" w:space="0" w:color="auto" w:frame="1"/>
          <w:lang w:eastAsia="ru-RU"/>
        </w:rPr>
        <w:t>, протоколов устных ответов, ответов на аудионосителях, </w:t>
      </w:r>
      <w:r w:rsidRPr="00075880">
        <w:rPr>
          <w:rFonts w:ascii="Times New Roman" w:eastAsia="Times New Roman" w:hAnsi="Times New Roman" w:cs="Times New Roman"/>
          <w:color w:val="000000"/>
          <w:sz w:val="23"/>
          <w:szCs w:val="23"/>
          <w:lang w:eastAsia="ru-RU"/>
        </w:rPr>
        <w:t>сведения о лицах, присутствовавших на экзамене, о соблюдении процедуры проведения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Рассмотрение апелляции проводится в спокойной и доброжелательной обстановке.</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67. 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 отклонении апелляции;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 удовлетворении апелляции.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lastRenderedPageBreak/>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Обучающиеся и их родители (законные представители) заблаговременно информируются о времени и месте рассмотрения апелляций.</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inherit" w:eastAsia="Times New Roman" w:hAnsi="inherit" w:cs="Times New Roman"/>
          <w:i/>
          <w:iCs/>
          <w:color w:val="000000"/>
          <w:sz w:val="23"/>
          <w:szCs w:val="23"/>
          <w:bdr w:val="none" w:sz="0" w:space="0" w:color="auto" w:frame="1"/>
          <w:lang w:eastAsia="ru-RU"/>
        </w:rPr>
        <w:t>(Пункт 71 в ред. </w:t>
      </w:r>
      <w:hyperlink r:id="rId56" w:history="1">
        <w:r w:rsidRPr="00075880">
          <w:rPr>
            <w:rFonts w:ascii="inherit" w:eastAsia="Times New Roman" w:hAnsi="inherit" w:cs="Times New Roman"/>
            <w:i/>
            <w:iCs/>
            <w:color w:val="0079CC"/>
            <w:sz w:val="23"/>
            <w:szCs w:val="23"/>
            <w:u w:val="single"/>
            <w:bdr w:val="none" w:sz="0" w:space="0" w:color="auto" w:frame="1"/>
            <w:lang w:eastAsia="ru-RU"/>
          </w:rPr>
          <w:t>приказа</w:t>
        </w:r>
      </w:hyperlink>
      <w:r w:rsidRPr="00075880">
        <w:rPr>
          <w:rFonts w:ascii="inherit" w:eastAsia="Times New Roman" w:hAnsi="inherit" w:cs="Times New Roman"/>
          <w:i/>
          <w:iCs/>
          <w:color w:val="000000"/>
          <w:sz w:val="23"/>
          <w:szCs w:val="23"/>
          <w:bdr w:val="none" w:sz="0" w:space="0" w:color="auto" w:frame="1"/>
          <w:lang w:eastAsia="ru-RU"/>
        </w:rPr>
        <w:t> Минобрнауки от 16 января 2015 г. № 10)</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 w:name="p71"/>
      <w:bookmarkEnd w:id="25"/>
      <w:r w:rsidRPr="00075880">
        <w:rPr>
          <w:rFonts w:ascii="Times New Roman" w:eastAsia="Times New Roman" w:hAnsi="Times New Roman" w:cs="Times New Roman"/>
          <w:color w:val="000000"/>
          <w:sz w:val="23"/>
          <w:szCs w:val="23"/>
          <w:lang w:eastAsia="ru-RU"/>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w:t>
      </w:r>
      <w:r w:rsidRPr="00075880">
        <w:rPr>
          <w:rFonts w:ascii="inherit" w:eastAsia="Times New Roman" w:hAnsi="inherit" w:cs="Times New Roman"/>
          <w:color w:val="000000"/>
          <w:sz w:val="23"/>
          <w:szCs w:val="23"/>
          <w:bdr w:val="none" w:sz="0" w:space="0" w:color="auto" w:frame="1"/>
          <w:lang w:eastAsia="ru-RU"/>
        </w:rPr>
        <w:t>, протоколы устных ответов,</w:t>
      </w:r>
      <w:r w:rsidRPr="00075880">
        <w:rPr>
          <w:rFonts w:ascii="Times New Roman" w:eastAsia="Times New Roman" w:hAnsi="Times New Roman" w:cs="Times New Roman"/>
          <w:color w:val="000000"/>
          <w:sz w:val="23"/>
          <w:szCs w:val="23"/>
          <w:lang w:eastAsia="ru-RU"/>
        </w:rPr>
        <w:t>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Указанные материалы предъявляются обучающемуся (при его участии в рассмотрении апелляции).</w:t>
      </w:r>
    </w:p>
    <w:p w:rsidR="00075880" w:rsidRPr="00075880" w:rsidRDefault="00075880" w:rsidP="0007588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w:t>
      </w:r>
      <w:r w:rsidRPr="00075880">
        <w:rPr>
          <w:rFonts w:ascii="inherit" w:eastAsia="Times New Roman" w:hAnsi="inherit" w:cs="Times New Roman"/>
          <w:color w:val="000000"/>
          <w:sz w:val="23"/>
          <w:szCs w:val="23"/>
          <w:bdr w:val="none" w:sz="0" w:space="0" w:color="auto" w:frame="1"/>
          <w:lang w:eastAsia="ru-RU"/>
        </w:rPr>
        <w:t>, протокол устного ответа</w:t>
      </w:r>
      <w:r w:rsidRPr="00075880">
        <w:rPr>
          <w:rFonts w:ascii="Times New Roman" w:eastAsia="Times New Roman" w:hAnsi="Times New Roman" w:cs="Times New Roman"/>
          <w:color w:val="000000"/>
          <w:sz w:val="23"/>
          <w:szCs w:val="23"/>
          <w:lang w:eastAsia="ru-RU"/>
        </w:rPr>
        <w:t> (в случае его участия в рассмотрении апелляции).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075880" w:rsidRPr="00075880" w:rsidRDefault="00075880" w:rsidP="0007588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75880">
        <w:rPr>
          <w:rFonts w:ascii="Times New Roman" w:eastAsia="Times New Roman" w:hAnsi="Times New Roman" w:cs="Times New Roman"/>
          <w:color w:val="000000"/>
          <w:sz w:val="23"/>
          <w:szCs w:val="23"/>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C478E6" w:rsidRDefault="00C478E6">
      <w:bookmarkStart w:id="26" w:name="_GoBack"/>
      <w:bookmarkEnd w:id="26"/>
    </w:p>
    <w:sectPr w:rsidR="00C47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80"/>
    <w:rsid w:val="00075880"/>
    <w:rsid w:val="00C4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273--84d1f.xn--p1ai/zakonodatelstvo/prikaz-minobrnauki-rf-ot-16012015-no-10" TargetMode="External"/><Relationship Id="rId18" Type="http://schemas.openxmlformats.org/officeDocument/2006/relationships/hyperlink" Target="http://xn--273--84d1f.xn--p1ai/zakonodatelstvo/federalnyy-zakon-ot-29-dekabrya-2012-g-no-273-fz-ob-obrazovanii-v-rf" TargetMode="External"/><Relationship Id="rId26" Type="http://schemas.openxmlformats.org/officeDocument/2006/relationships/hyperlink" Target="http://xn--273--84d1f.xn--p1ai/zakonodatelstvo/federalnyy-zakon-ot-29-dekabrya-2012-g-no-273-fz-ob-obrazovanii-v-rf" TargetMode="External"/><Relationship Id="rId39" Type="http://schemas.openxmlformats.org/officeDocument/2006/relationships/hyperlink" Target="http://xn--273--84d1f.xn--p1ai/zakonodatelstvo/prikaz-minobrnauki-rf-ot-16012015-no-10" TargetMode="External"/><Relationship Id="rId21" Type="http://schemas.openxmlformats.org/officeDocument/2006/relationships/hyperlink" Target="http://xn--273--84d1f.xn--p1ai/zakonodatelstvo/federalnyy-zakon-ot-29-dekabrya-2012-g-no-273-fz-ob-obrazovanii-v-rf" TargetMode="External"/><Relationship Id="rId34" Type="http://schemas.openxmlformats.org/officeDocument/2006/relationships/hyperlink" Target="http://xn--273--84d1f.xn--p1ai/zakonodatelstvo/federalnyy-zakon-ot-29-dekabrya-2012-g-no-273-fz-ob-obrazovanii-v-rf" TargetMode="External"/><Relationship Id="rId42" Type="http://schemas.openxmlformats.org/officeDocument/2006/relationships/hyperlink" Target="http://xn--273--84d1f.xn--p1ai/zakonodatelstvo/prikaz-minobrnauki-rf-ot-16012015-no-10" TargetMode="External"/><Relationship Id="rId47" Type="http://schemas.openxmlformats.org/officeDocument/2006/relationships/hyperlink" Target="http://xn--273--84d1f.xn--p1ai/zakonodatelstvo/federalnyy-zakon-ot-29-dekabrya-2012-g-no-273-fz-ob-obrazovanii-v-rf" TargetMode="External"/><Relationship Id="rId50" Type="http://schemas.openxmlformats.org/officeDocument/2006/relationships/hyperlink" Target="http://xn--273--84d1f.xn--p1ai/zakonodatelstvo/prikaz-minobrnauki-rf-ot-16012015-no-10" TargetMode="External"/><Relationship Id="rId55" Type="http://schemas.openxmlformats.org/officeDocument/2006/relationships/hyperlink" Target="http://xn--273--84d1f.xn--p1ai/zakonodatelstvo/prikaz-minobrnauki-rf-ot-16012015-no-10" TargetMode="External"/><Relationship Id="rId7" Type="http://schemas.openxmlformats.org/officeDocument/2006/relationships/hyperlink" Target="http://xn--273--84d1f.xn--p1ai/akty_pravitelstva_rf/postanovlenie-pravitelstva-rf-ot-03062013-no-466"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25" Type="http://schemas.openxmlformats.org/officeDocument/2006/relationships/hyperlink" Target="http://xn--273--84d1f.xn--p1ai/zakonodatelstvo/federalnyy-zakon-ot-29-dekabrya-2012-g-no-273-fz-ob-obrazovanii-v-rf" TargetMode="External"/><Relationship Id="rId33" Type="http://schemas.openxmlformats.org/officeDocument/2006/relationships/hyperlink" Target="http://xn--273--84d1f.xn--p1ai/zakonodatelstvo/federalnyy-zakon-ot-29-dekabrya-2012-g-no-273-fz-ob-obrazovanii-v-rf" TargetMode="External"/><Relationship Id="rId38" Type="http://schemas.openxmlformats.org/officeDocument/2006/relationships/hyperlink" Target="http://xn--273--84d1f.xn--p1ai/zakonodatelstvo/prikaz-minobrnauki-rf-ot-16012015-no-10" TargetMode="External"/><Relationship Id="rId46" Type="http://schemas.openxmlformats.org/officeDocument/2006/relationships/hyperlink" Target="http://xn--273--84d1f.xn--p1ai/zakonodatelstvo/prikaz-minobrnauki-rf-ot-16012015-no-10" TargetMode="External"/><Relationship Id="rId2" Type="http://schemas.microsoft.com/office/2007/relationships/stylesWithEffects" Target="stylesWithEffects.xml"/><Relationship Id="rId16" Type="http://schemas.openxmlformats.org/officeDocument/2006/relationships/hyperlink" Target="http://xn--273--84d1f.xn--p1ai/zakonodatelstvo/prikaz-minobrnauki-rf-ot-16012015-no-10" TargetMode="External"/><Relationship Id="rId20" Type="http://schemas.openxmlformats.org/officeDocument/2006/relationships/hyperlink" Target="http://xn--273--84d1f.xn--p1ai/zakonodatelstvo/federalnyy-zakon-ot-29-dekabrya-2012-g-no-273-fz-ob-obrazovanii-v-rf" TargetMode="External"/><Relationship Id="rId29" Type="http://schemas.openxmlformats.org/officeDocument/2006/relationships/hyperlink" Target="http://xn--273--84d1f.xn--p1ai/zakonodatelstvo/federalnyy-zakon-ot-29-dekabrya-2012-g-no-273-fz-ob-obrazovanii-v-rf" TargetMode="External"/><Relationship Id="rId41" Type="http://schemas.openxmlformats.org/officeDocument/2006/relationships/hyperlink" Target="http://xn--273--84d1f.xn--p1ai/zakonodatelstvo/federalnyy-zakon-ot-29-dekabrya-2012-g-no-273-fz-ob-obrazovanii-v-rf" TargetMode="External"/><Relationship Id="rId54" Type="http://schemas.openxmlformats.org/officeDocument/2006/relationships/hyperlink" Target="http://xn--273--84d1f.xn--p1ai/zakonodatelstvo/prikaz-minobrnauki-rf-ot-16012015-no-10" TargetMode="External"/><Relationship Id="rId1" Type="http://schemas.openxmlformats.org/officeDocument/2006/relationships/styles" Target="styles.xml"/><Relationship Id="rId6" Type="http://schemas.openxmlformats.org/officeDocument/2006/relationships/hyperlink" Target="http://xn--273--84d1f.xn--p1ai/akty_pravitelstva_rf/postanovlenie-pravitelstva-rf-ot-03062013-no-466" TargetMode="External"/><Relationship Id="rId11" Type="http://schemas.openxmlformats.org/officeDocument/2006/relationships/hyperlink" Target="http://xn--273--84d1f.xn--p1ai/akty_minobrnauki_rossii/prikaz-minobrnauki-rf-ot-15052014-no-528" TargetMode="External"/><Relationship Id="rId24" Type="http://schemas.openxmlformats.org/officeDocument/2006/relationships/hyperlink" Target="http://xn--273--84d1f.xn--p1ai/zakonodatelstvo/prikaz-minobrnauki-rf-ot-16012015-no-10" TargetMode="External"/><Relationship Id="rId32" Type="http://schemas.openxmlformats.org/officeDocument/2006/relationships/hyperlink" Target="http://xn--273--84d1f.xn--p1ai/zakonodatelstvo/federalnyy-zakon-ot-29-dekabrya-2012-g-no-273-fz-ob-obrazovanii-v-rf" TargetMode="External"/><Relationship Id="rId37" Type="http://schemas.openxmlformats.org/officeDocument/2006/relationships/hyperlink" Target="http://xn--273--84d1f.xn--p1ai/zakonodatelstvo/federalnyy-zakon-ot-29-dekabrya-2012-g-no-273-fz-ob-obrazovanii-v-rf" TargetMode="External"/><Relationship Id="rId40" Type="http://schemas.openxmlformats.org/officeDocument/2006/relationships/hyperlink" Target="http://xn--273--84d1f.xn--p1ai/akty_minobrnauki_rossii/prikaz-minobrnauki-rf-ot-15052014-no-528" TargetMode="External"/><Relationship Id="rId45" Type="http://schemas.openxmlformats.org/officeDocument/2006/relationships/hyperlink" Target="http://xn--273--84d1f.xn--p1ai/zakonodatelstvo/prikaz-minobrnauki-rf-ot-16012015-no-10" TargetMode="External"/><Relationship Id="rId53" Type="http://schemas.openxmlformats.org/officeDocument/2006/relationships/hyperlink" Target="http://xn--273--84d1f.xn--p1ai/zakonodatelstvo/prikaz-minobrnauki-rf-ot-16012015-no-10" TargetMode="External"/><Relationship Id="rId58" Type="http://schemas.openxmlformats.org/officeDocument/2006/relationships/theme" Target="theme/theme1.xm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http://xn--273--84d1f.xn--p1ai/zakonodatelstvo/federalnyy-zakon-ot-29-dekabrya-2012-g-no-273-fz-ob-obrazovanii-v-rf" TargetMode="External"/><Relationship Id="rId28" Type="http://schemas.openxmlformats.org/officeDocument/2006/relationships/hyperlink" Target="http://xn--273--84d1f.xn--p1ai/zakonodatelstvo/federalnyy-zakon-ot-29-dekabrya-2012-g-no-273-fz-ob-obrazovanii-v-rf" TargetMode="External"/><Relationship Id="rId36" Type="http://schemas.openxmlformats.org/officeDocument/2006/relationships/hyperlink" Target="http://xn--273--84d1f.xn--p1ai/zakonodatelstvo/federalnyy-zakon-ot-29-dekabrya-2012-g-no-273-fz-ob-obrazovanii-v-rf" TargetMode="External"/><Relationship Id="rId49" Type="http://schemas.openxmlformats.org/officeDocument/2006/relationships/hyperlink" Target="http://xn--273--84d1f.xn--p1ai/zakonodatelstvo/prikaz-minobrnauki-rf-ot-16012015-no-10" TargetMode="External"/><Relationship Id="rId57" Type="http://schemas.openxmlformats.org/officeDocument/2006/relationships/fontTable" Target="fontTable.xml"/><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zakonodatelstvo/federalnyy-zakon-ot-29-dekabrya-2012-g-no-273-fz-ob-obrazovanii-v-rf" TargetMode="External"/><Relationship Id="rId31" Type="http://schemas.openxmlformats.org/officeDocument/2006/relationships/hyperlink" Target="http://xn--273--84d1f.xn--p1ai/zakonodatelstvo/prikaz-minobrnauki-rf-ot-16012015-no-10" TargetMode="External"/><Relationship Id="rId44" Type="http://schemas.openxmlformats.org/officeDocument/2006/relationships/hyperlink" Target="http://xn--273--84d1f.xn--p1ai/zakonodatelstvo/prikaz-minobrnauki-rf-ot-16012015-no-10" TargetMode="External"/><Relationship Id="rId52" Type="http://schemas.openxmlformats.org/officeDocument/2006/relationships/hyperlink" Target="http://xn--273--84d1f.xn--p1ai/zakonodatelstvo/prikaz-minobrnauki-rf-ot-30072014-no-863" TargetMode="External"/><Relationship Id="rId4" Type="http://schemas.openxmlformats.org/officeDocument/2006/relationships/webSettings" Target="web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federalnyy-zakon-ot-29-dekabrya-2012-g-no-273-fz-ob-obrazovanii-v-rf" TargetMode="External"/><Relationship Id="rId27" Type="http://schemas.openxmlformats.org/officeDocument/2006/relationships/hyperlink" Target="http://xn--273--84d1f.xn--p1ai/zakonodatelstvo/federalnyy-zakon-ot-29-dekabrya-2012-g-no-273-fz-ob-obrazovanii-v-rf" TargetMode="External"/><Relationship Id="rId30" Type="http://schemas.openxmlformats.org/officeDocument/2006/relationships/hyperlink" Target="http://xn--273--84d1f.xn--p1ai/zakonodatelstvo/federalnyy-zakon-ot-29-dekabrya-2012-g-no-273-fz-ob-obrazovanii-v-rf" TargetMode="External"/><Relationship Id="rId35" Type="http://schemas.openxmlformats.org/officeDocument/2006/relationships/hyperlink" Target="http://xn--273--84d1f.xn--p1ai/zakonodatelstvo/federalnyy-zakon-ot-29-dekabrya-2012-g-no-273-fz-ob-obrazovanii-v-rf" TargetMode="External"/><Relationship Id="rId43" Type="http://schemas.openxmlformats.org/officeDocument/2006/relationships/hyperlink" Target="http://xn--273--84d1f.xn--p1ai/zakonodatelstvo/prikaz-minobrnauki-rf-ot-16012015-no-10" TargetMode="External"/><Relationship Id="rId48" Type="http://schemas.openxmlformats.org/officeDocument/2006/relationships/hyperlink" Target="http://xn--273--84d1f.xn--p1ai/zakonodatelstvo/prikaz-minobrnauki-rf-ot-16012015-no-10" TargetMode="External"/><Relationship Id="rId56" Type="http://schemas.openxmlformats.org/officeDocument/2006/relationships/hyperlink" Target="http://xn--273--84d1f.xn--p1ai/zakonodatelstvo/prikaz-minobrnauki-rf-ot-16012015-no-10" TargetMode="External"/><Relationship Id="rId8" Type="http://schemas.openxmlformats.org/officeDocument/2006/relationships/hyperlink" Target="http://xn--273--84d1f.xn--p1ai/zakonodatelstvo/federalnyy-zakon-ot-29-dekabrya-2012-g-no-273-fz-ob-obrazovanii-v-rf" TargetMode="External"/><Relationship Id="rId51" Type="http://schemas.openxmlformats.org/officeDocument/2006/relationships/hyperlink" Target="http://xn--273--84d1f.xn--p1ai/zakonodatelstvo/prikaz-minobrnauki-rf-ot-16012015-no-1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12423</Words>
  <Characters>70815</Characters>
  <Application>Microsoft Office Word</Application>
  <DocSecurity>0</DocSecurity>
  <Lines>590</Lines>
  <Paragraphs>166</Paragraphs>
  <ScaleCrop>false</ScaleCrop>
  <Company>Krokoz™</Company>
  <LinksUpToDate>false</LinksUpToDate>
  <CharactersWithSpaces>83072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dc:creator>
  <cp:lastModifiedBy>56</cp:lastModifiedBy>
  <cp:revision>2</cp:revision>
  <dcterms:created xsi:type="dcterms:W3CDTF">2017-03-31T14:39:00Z</dcterms:created>
  <dcterms:modified xsi:type="dcterms:W3CDTF">2017-03-31T14:40:00Z</dcterms:modified>
</cp:coreProperties>
</file>