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3" w:rsidRDefault="00D81C74" w:rsidP="003C34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8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выполнения входной</w:t>
      </w:r>
      <w:r w:rsidRPr="003C34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hyperlink r:id="rId5" w:tooltip="Контрольные работы" w:history="1">
        <w:r w:rsidRPr="003C34C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контрольной работы</w:t>
        </w:r>
      </w:hyperlink>
    </w:p>
    <w:p w:rsidR="00D81C74" w:rsidRDefault="00D81C74" w:rsidP="003C34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0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математике в </w:t>
      </w:r>
      <w:proofErr w:type="gramStart"/>
      <w:r w:rsidRPr="00B0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proofErr w:type="gramEnd"/>
      <w:r w:rsidRPr="00B0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 классе</w:t>
      </w:r>
      <w:r w:rsidRPr="00D8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C3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МБОУ ИСОШ №1 </w:t>
      </w:r>
      <w:r w:rsidRPr="00D8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201</w:t>
      </w:r>
      <w:r w:rsidRPr="00B0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D8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Pr="00B0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3C3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</w:t>
      </w:r>
      <w:r w:rsidRPr="00D8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645E2B" w:rsidRDefault="00645E2B" w:rsidP="003C34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5E2B" w:rsidRPr="00645E2B" w:rsidRDefault="00645E2B" w:rsidP="00645E2B">
      <w:pPr>
        <w:tabs>
          <w:tab w:val="left" w:pos="2295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E2B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645E2B">
        <w:rPr>
          <w:rFonts w:ascii="Times New Roman" w:eastAsia="Calibri" w:hAnsi="Times New Roman" w:cs="Times New Roman"/>
          <w:sz w:val="24"/>
          <w:szCs w:val="24"/>
        </w:rPr>
        <w:t>В соответствии с приказом МБОУ ИСОШ №1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48-о от 03.09.2018</w:t>
      </w:r>
      <w:r w:rsidRPr="00645E2B">
        <w:rPr>
          <w:rFonts w:ascii="Times New Roman" w:eastAsia="Calibri" w:hAnsi="Times New Roman" w:cs="Times New Roman"/>
          <w:sz w:val="24"/>
          <w:szCs w:val="24"/>
        </w:rPr>
        <w:t xml:space="preserve"> «О реализации </w:t>
      </w:r>
      <w:proofErr w:type="spellStart"/>
      <w:r w:rsidRPr="00645E2B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645E2B">
        <w:rPr>
          <w:rFonts w:ascii="Times New Roman" w:eastAsia="Calibri" w:hAnsi="Times New Roman" w:cs="Times New Roman"/>
          <w:sz w:val="24"/>
          <w:szCs w:val="24"/>
        </w:rPr>
        <w:t xml:space="preserve"> системы оц</w:t>
      </w:r>
      <w:r>
        <w:rPr>
          <w:rFonts w:ascii="Times New Roman" w:eastAsia="Calibri" w:hAnsi="Times New Roman" w:cs="Times New Roman"/>
          <w:sz w:val="24"/>
          <w:szCs w:val="24"/>
        </w:rPr>
        <w:t>енки качества образования в 2018- 2019</w:t>
      </w:r>
      <w:r w:rsidRPr="00645E2B">
        <w:rPr>
          <w:rFonts w:ascii="Times New Roman" w:eastAsia="Calibri" w:hAnsi="Times New Roman" w:cs="Times New Roman"/>
          <w:sz w:val="24"/>
          <w:szCs w:val="24"/>
        </w:rPr>
        <w:t xml:space="preserve"> учебном году», в соответствии с графиком проведения контрольных с</w:t>
      </w:r>
      <w:r>
        <w:rPr>
          <w:rFonts w:ascii="Times New Roman" w:eastAsia="Calibri" w:hAnsi="Times New Roman" w:cs="Times New Roman"/>
          <w:sz w:val="24"/>
          <w:szCs w:val="24"/>
        </w:rPr>
        <w:t>резов знаний обучающихся на 2018-2019</w:t>
      </w:r>
      <w:r w:rsidRPr="00645E2B">
        <w:rPr>
          <w:rFonts w:ascii="Times New Roman" w:eastAsia="Calibri" w:hAnsi="Times New Roman" w:cs="Times New Roman"/>
          <w:sz w:val="24"/>
          <w:szCs w:val="24"/>
        </w:rPr>
        <w:t xml:space="preserve">  учебный год была проведена входная контрольная работа по математике в 11 классе по текстам ГБУ РЦРО.</w:t>
      </w:r>
    </w:p>
    <w:p w:rsidR="00645E2B" w:rsidRPr="00D81C74" w:rsidRDefault="00645E2B" w:rsidP="00645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645E2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45E2B">
        <w:rPr>
          <w:rFonts w:ascii="Times New Roman" w:eastAsia="Calibri" w:hAnsi="Times New Roman" w:cs="Times New Roman"/>
          <w:sz w:val="24"/>
          <w:szCs w:val="24"/>
        </w:rPr>
        <w:t>: выявление типичных  пробелов  в  знаниях  обучающихся  с  целью организации работы по их ликвидации.</w:t>
      </w:r>
    </w:p>
    <w:p w:rsidR="00B02CC5" w:rsidRDefault="00645E2B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81C74" w:rsidRPr="00645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проведения:</w:t>
      </w:r>
      <w:r w:rsidR="00D81C74"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</w:t>
      </w:r>
      <w:r w:rsidR="00D81C74"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81C74" w:rsidRPr="00D81C74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выпускников: </w:t>
      </w:r>
      <w:r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Работу выполняли: </w:t>
      </w:r>
      <w:r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D81C74" w:rsidRPr="00D81C74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работы:</w:t>
      </w:r>
    </w:p>
    <w:p w:rsidR="00D81C74" w:rsidRPr="00D81C74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была рассчитана на 4 часа, содержала 21 задание. По типу задания различались:</w:t>
      </w:r>
    </w:p>
    <w:p w:rsidR="00D81C74" w:rsidRPr="00D81C74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практико-ориентированные – 1, 2, 3, 5, 11, 19;</w:t>
      </w:r>
    </w:p>
    <w:p w:rsidR="00D81C74" w:rsidRPr="00D81C74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и начала анализа – 6, 8, 10, 13, 14, 15, 17, 20, 21;</w:t>
      </w:r>
    </w:p>
    <w:p w:rsidR="00D81C74" w:rsidRPr="00D81C74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Геометрия: 4, 7, 9, 12, 16, 18.</w:t>
      </w:r>
    </w:p>
    <w:p w:rsidR="00D81C74" w:rsidRPr="00D81C74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Оценивались задания с 1по 14 по 1 баллу, 15-17 задания – 2 балла, 18, 19 задания – 3 балла, 20, 21 задания – 4 балла.</w:t>
      </w:r>
    </w:p>
    <w:p w:rsidR="00D81C74" w:rsidRPr="00D81C74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набранных баллов выпускники были распределены по группам:</w:t>
      </w:r>
    </w:p>
    <w:tbl>
      <w:tblPr>
        <w:tblW w:w="10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452"/>
        <w:gridCol w:w="4166"/>
        <w:gridCol w:w="1530"/>
        <w:gridCol w:w="1452"/>
      </w:tblGrid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Первичный балл</w:t>
            </w:r>
          </w:p>
        </w:tc>
        <w:tc>
          <w:tcPr>
            <w:tcW w:w="416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Характеристика группы</w:t>
            </w:r>
          </w:p>
        </w:tc>
        <w:tc>
          <w:tcPr>
            <w:tcW w:w="153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 группы (чел.)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Процент участников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(низкий уровень)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416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Обучающиеся, не обладающие математическими умениями на базовом, общественно значимом уровне </w:t>
            </w:r>
            <w:proofErr w:type="gramStart"/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риска, требующая особого внимания и контроля)</w:t>
            </w:r>
          </w:p>
        </w:tc>
        <w:tc>
          <w:tcPr>
            <w:tcW w:w="153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II(базовый уровень)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416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освоившие курс математики на базовом уровне, не имеющие достаточной подготовки для сдачи ЕГЭ профильного уровня (рекомендуется подготовка к базовому уровню ЕГЭ)</w:t>
            </w:r>
          </w:p>
        </w:tc>
        <w:tc>
          <w:tcPr>
            <w:tcW w:w="153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2CC5" w:rsidRPr="00B0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III(базово-переходный уровень)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416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успешно освоившие базовый курс математики, фактически близкие к следующему уровню подготовки. Это участники экзамена, имеющие шансы на переход в следующую группу по уровню подготовки. Рекомендуется подготовка к профильному уровню ЕГЭ до контрольного среза № 3, по результатам которого будет осуществлено перераспределение на базовый и профильный уровень ЕГЭ.</w:t>
            </w:r>
          </w:p>
        </w:tc>
        <w:tc>
          <w:tcPr>
            <w:tcW w:w="153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IV(повышенный уровень)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15-23</w:t>
            </w:r>
          </w:p>
        </w:tc>
        <w:tc>
          <w:tcPr>
            <w:tcW w:w="416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освоившие курс математики, имеющие достаточный уровень математической подготовки для подготовки к профильному уровню ЕГЭ</w:t>
            </w:r>
          </w:p>
        </w:tc>
        <w:tc>
          <w:tcPr>
            <w:tcW w:w="153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V(высокий уровень)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24-34</w:t>
            </w:r>
          </w:p>
        </w:tc>
        <w:tc>
          <w:tcPr>
            <w:tcW w:w="416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Обучающиеся, имеющие уровень подготовки, достаточный для подготовки к сдаче профильного уровня с результатом не менее 85 </w:t>
            </w: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баллов.</w:t>
            </w:r>
            <w:proofErr w:type="gramEnd"/>
          </w:p>
        </w:tc>
        <w:tc>
          <w:tcPr>
            <w:tcW w:w="153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02CC5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Группа риска, требующая особого внимания и контроля (низкий уровень от 0 до 5 баллов) составила </w:t>
      </w:r>
      <w:r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</w:t>
      </w:r>
      <w:r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%).</w:t>
      </w:r>
      <w:r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CC5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количество выпускников во второй группе (от 6 до 10 баллов), не имеют достаточной подготовки для сдачи ЕГЭ профильного уровня –</w:t>
      </w:r>
      <w:r w:rsidR="00B02CC5"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(</w:t>
      </w:r>
      <w:r w:rsidR="00B02CC5"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%).</w:t>
      </w:r>
      <w:r w:rsidR="00B02CC5"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30922" w:rsidRDefault="00B02CC5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(базово-пере</w:t>
      </w:r>
      <w:r w:rsidR="0033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ходный уровень 11-14 баллов) у </w:t>
      </w:r>
      <w:r w:rsidR="00330922" w:rsidRPr="0033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3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30922" w:rsidRPr="0033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 выпускников</w:t>
      </w:r>
      <w:r w:rsidR="0033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CC5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уровень (15-23 балла), рекомендованный для сдачи экзаме</w:t>
      </w:r>
      <w:r w:rsid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 профильном уровне, набрал только 1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</w:t>
      </w:r>
      <w:r w:rsid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2CC5"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пятый (высокий уровень) не попал ни один выпускник.</w:t>
      </w:r>
      <w:r w:rsidR="00B02CC5" w:rsidRPr="00B0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81C74" w:rsidRPr="00D81C74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распределилось следующим образом:</w:t>
      </w:r>
    </w:p>
    <w:tbl>
      <w:tblPr>
        <w:tblW w:w="1066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51"/>
        <w:gridCol w:w="1697"/>
        <w:gridCol w:w="3461"/>
        <w:gridCol w:w="2268"/>
      </w:tblGrid>
      <w:tr w:rsidR="00D81C74" w:rsidRPr="00D81C74" w:rsidTr="00645E2B">
        <w:trPr>
          <w:gridAfter w:val="1"/>
          <w:wAfter w:w="2268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Проверяемое умение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выпускников, верно выполнивших задание, %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Причина появления ошибки</w:t>
            </w:r>
          </w:p>
        </w:tc>
      </w:tr>
      <w:tr w:rsidR="00D81C74" w:rsidRPr="00D81C74" w:rsidTr="00645E2B">
        <w:trPr>
          <w:gridAfter w:val="1"/>
          <w:wAfter w:w="2268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К-во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Практико-ориентированные задания - умение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2CC5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C5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C5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ошибки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Неверное прочтение графика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Невнимательное прочтение, вычислительные ошибки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Неверное вычисление вероятности события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умение применять полученные знания к решению задачи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 – 2</w:t>
            </w:r>
          </w:p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 – 1</w:t>
            </w:r>
          </w:p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3б – </w:t>
            </w:r>
            <w:r w:rsidR="00B0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отработано решение </w:t>
            </w:r>
            <w:hyperlink r:id="rId6" w:tooltip="Задачи экономические" w:history="1">
              <w:r w:rsidRPr="003C34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экономических задач</w:t>
              </w:r>
            </w:hyperlink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уравнения, содержащего корни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B02CC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учли ОДЗ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в графике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синуса, косинуса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сформированы умения применять свойства тригонометрических функций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Ошиблись в вычислениях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с помощью производной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сформировано умение анализировать </w:t>
            </w: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исходные данные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знают свойства тригонометрических функций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квадратного неравенства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1б-2</w:t>
            </w:r>
          </w:p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2б-0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1C74"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умеют применять метод математической индукции.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системы уравнений, содержащих модули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выбрали неверный алгоритм, 50% - не приступали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1б – 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 – 1</w:t>
            </w:r>
          </w:p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 - 1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  <w:p w:rsid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теоретических</w:t>
            </w:r>
            <w:proofErr w:type="gramEnd"/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знаний, практических навыков решения подобных задач, не хватило времени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действия с </w:t>
            </w:r>
            <w:proofErr w:type="gramStart"/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геометрическими</w:t>
            </w:r>
            <w:proofErr w:type="gramEnd"/>
          </w:p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фигурами, координатами и векторами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знают формулы вычисления длины отрезка по координатам концов</w:t>
            </w: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сформированы навыки применения теоретических знаний к решению задач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сформированы умения вычисления площадей стереометрических фигур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</w:t>
            </w:r>
            <w:r w:rsidR="00D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34E6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0D5FA5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Выпускник </w:t>
            </w:r>
            <w:r w:rsidR="00D81C74"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приступали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74" w:rsidRPr="00D81C74" w:rsidTr="00645E2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часть выпускников не приступали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1C74" w:rsidRPr="00D81C74" w:rsidRDefault="00D81C74" w:rsidP="003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E2B" w:rsidRDefault="00645E2B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1C74" w:rsidRPr="00D81C74" w:rsidRDefault="00645E2B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D81C74" w:rsidRPr="00D8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Выводы: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первоначальный уровень сформированных умений показал неготовность </w:t>
      </w:r>
      <w:r w:rsidR="000D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выпускников к сдаче ЕГЭ по математике на профильном уровне и </w:t>
      </w:r>
      <w:r w:rsidR="000D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- на базовом. Затруднения у выпускников вызывают и практико-ориентированные задания, и задания базового курса математики. В группу риска вошли </w:t>
      </w:r>
      <w:r w:rsidR="000D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D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 выпускников. Высокий уровень знаний, сформированных умений продемонстрировали</w:t>
      </w:r>
      <w:r w:rsidR="000D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выпускников.</w:t>
      </w:r>
    </w:p>
    <w:p w:rsidR="00645E2B" w:rsidRDefault="00645E2B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1C74" w:rsidRPr="00D81C74" w:rsidRDefault="00645E2B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D81C74" w:rsidRPr="00D8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D81C74" w:rsidRPr="00D81C74" w:rsidRDefault="00D81C74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Учителям-предметникам:</w:t>
      </w:r>
    </w:p>
    <w:p w:rsidR="00D81C74" w:rsidRPr="00D81C74" w:rsidRDefault="00645E2B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учесть выявленные пробелы в знаниях, умениях выпускников при коррекции </w:t>
      </w:r>
      <w:hyperlink r:id="rId7" w:tooltip="Календарные планы" w:history="1">
        <w:r w:rsidR="00D81C74" w:rsidRPr="003C34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календарно-тематического планирования</w:t>
        </w:r>
      </w:hyperlink>
      <w:r w:rsidR="00D81C74" w:rsidRPr="003C3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индивидуальных, групповых занятий с целью подготовки к ГИА, составления индивидуальных образовательных маршрутов по математике;</w:t>
      </w:r>
    </w:p>
    <w:p w:rsidR="00D81C74" w:rsidRPr="00D81C74" w:rsidRDefault="00645E2B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D81C74" w:rsidRPr="00D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работу на уроках, внеурочных занятиях с ориентацией на различные группы обучающихся с учетом запросов выпускников по выбору уровня ЕГЭ по математике</w:t>
      </w:r>
      <w:r w:rsidR="003C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243" w:rsidRDefault="00E36243" w:rsidP="003C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2B" w:rsidRPr="00B02CC5" w:rsidRDefault="00645E2B" w:rsidP="003C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5E2B" w:rsidRPr="00B02CC5" w:rsidSect="00D81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C74"/>
    <w:rsid w:val="000D5FA5"/>
    <w:rsid w:val="00292FE1"/>
    <w:rsid w:val="00330922"/>
    <w:rsid w:val="003C34C3"/>
    <w:rsid w:val="00645E2B"/>
    <w:rsid w:val="006665AA"/>
    <w:rsid w:val="00B02CC5"/>
    <w:rsid w:val="00BF6E4B"/>
    <w:rsid w:val="00D34E65"/>
    <w:rsid w:val="00D81C74"/>
    <w:rsid w:val="00E36243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C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alendarnie_pla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dachi_yekonomicheskie/" TargetMode="External"/><Relationship Id="rId5" Type="http://schemas.openxmlformats.org/officeDocument/2006/relationships/hyperlink" Target="https://pandia.ru/text/category/kontrolmznie_rabo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E.V.Dvoryanceva</cp:lastModifiedBy>
  <cp:revision>8</cp:revision>
  <cp:lastPrinted>2018-12-10T11:21:00Z</cp:lastPrinted>
  <dcterms:created xsi:type="dcterms:W3CDTF">2018-09-13T17:32:00Z</dcterms:created>
  <dcterms:modified xsi:type="dcterms:W3CDTF">2019-01-29T10:39:00Z</dcterms:modified>
</cp:coreProperties>
</file>