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28" w:rsidRPr="006B61F7" w:rsidRDefault="009C387B" w:rsidP="00BF0028">
      <w:pPr>
        <w:ind w:right="-1"/>
        <w:jc w:val="center"/>
        <w:rPr>
          <w:b/>
        </w:rPr>
      </w:pPr>
      <w:r>
        <w:rPr>
          <w:b/>
        </w:rPr>
        <w:t>Аналитическая справка</w:t>
      </w:r>
    </w:p>
    <w:p w:rsidR="00BF0028" w:rsidRPr="006B61F7" w:rsidRDefault="00573155" w:rsidP="00BF0028">
      <w:pPr>
        <w:ind w:right="-1"/>
        <w:jc w:val="center"/>
        <w:rPr>
          <w:b/>
        </w:rPr>
      </w:pPr>
      <w:r>
        <w:rPr>
          <w:b/>
        </w:rPr>
        <w:t xml:space="preserve">по </w:t>
      </w:r>
      <w:r w:rsidR="00BF0028" w:rsidRPr="006B61F7">
        <w:rPr>
          <w:b/>
        </w:rPr>
        <w:t>резуль</w:t>
      </w:r>
      <w:r>
        <w:rPr>
          <w:b/>
        </w:rPr>
        <w:t>татам</w:t>
      </w:r>
      <w:r w:rsidR="00357B32">
        <w:rPr>
          <w:b/>
        </w:rPr>
        <w:t xml:space="preserve">  </w:t>
      </w:r>
      <w:r w:rsidR="009C387B">
        <w:rPr>
          <w:b/>
        </w:rPr>
        <w:t>мониторинговой работы</w:t>
      </w:r>
      <w:r w:rsidR="0044710F">
        <w:rPr>
          <w:b/>
        </w:rPr>
        <w:t xml:space="preserve"> </w:t>
      </w:r>
      <w:r w:rsidR="00333D73">
        <w:rPr>
          <w:b/>
        </w:rPr>
        <w:t>(говорение</w:t>
      </w:r>
      <w:r w:rsidR="00BF0028">
        <w:rPr>
          <w:b/>
        </w:rPr>
        <w:t>)</w:t>
      </w:r>
    </w:p>
    <w:p w:rsidR="00BF0028" w:rsidRPr="006B61F7" w:rsidRDefault="00714AA5" w:rsidP="00BF0028">
      <w:pPr>
        <w:ind w:right="-1"/>
        <w:jc w:val="center"/>
        <w:rPr>
          <w:b/>
        </w:rPr>
      </w:pPr>
      <w:r>
        <w:rPr>
          <w:b/>
        </w:rPr>
        <w:t xml:space="preserve"> по английскому  языку в 8 </w:t>
      </w:r>
      <w:r w:rsidR="009C387B">
        <w:rPr>
          <w:b/>
        </w:rPr>
        <w:t xml:space="preserve">–х </w:t>
      </w:r>
      <w:r w:rsidR="00BF0028" w:rsidRPr="006B61F7">
        <w:rPr>
          <w:b/>
        </w:rPr>
        <w:t xml:space="preserve"> классах</w:t>
      </w:r>
    </w:p>
    <w:p w:rsidR="00BF0028" w:rsidRDefault="00357B32" w:rsidP="00BF0028">
      <w:pPr>
        <w:ind w:right="-1"/>
        <w:jc w:val="center"/>
        <w:rPr>
          <w:b/>
        </w:rPr>
      </w:pPr>
      <w:r>
        <w:rPr>
          <w:b/>
        </w:rPr>
        <w:t xml:space="preserve">МБОУ  </w:t>
      </w:r>
      <w:proofErr w:type="spellStart"/>
      <w:r>
        <w:rPr>
          <w:b/>
        </w:rPr>
        <w:t>Илекская</w:t>
      </w:r>
      <w:proofErr w:type="spellEnd"/>
      <w:r>
        <w:rPr>
          <w:b/>
        </w:rPr>
        <w:t xml:space="preserve"> СОШ №1</w:t>
      </w:r>
    </w:p>
    <w:p w:rsidR="002B2AC4" w:rsidRDefault="002B2AC4" w:rsidP="00BF0028">
      <w:pPr>
        <w:ind w:right="-1"/>
        <w:jc w:val="center"/>
        <w:rPr>
          <w:b/>
        </w:rPr>
      </w:pPr>
    </w:p>
    <w:p w:rsidR="00970CF5" w:rsidRPr="002B2AC4" w:rsidRDefault="00970CF5" w:rsidP="00970C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</w:pPr>
      <w:r>
        <w:rPr>
          <w:rFonts w:eastAsia="Calibri"/>
          <w:lang w:eastAsia="en-US"/>
        </w:rPr>
        <w:t xml:space="preserve">            </w:t>
      </w:r>
      <w:r w:rsidRPr="00A5532F">
        <w:rPr>
          <w:rFonts w:eastAsia="Calibri"/>
          <w:lang w:eastAsia="en-US"/>
        </w:rPr>
        <w:t xml:space="preserve">В соответствии с приказом МБОУ ИСОШ №1 № 93-о от 05.12.2018 </w:t>
      </w:r>
      <w:r w:rsidRPr="00A5532F">
        <w:t xml:space="preserve">«О проведении контрольных работ за </w:t>
      </w:r>
      <w:r w:rsidRPr="00A5532F">
        <w:rPr>
          <w:lang w:val="en-US"/>
        </w:rPr>
        <w:t>I</w:t>
      </w:r>
      <w:r w:rsidR="009C387B">
        <w:t xml:space="preserve"> полугодие     </w:t>
      </w:r>
      <w:r w:rsidRPr="00A5532F">
        <w:t xml:space="preserve">в 4-8,10 классах»  </w:t>
      </w:r>
      <w:r w:rsidRPr="00A5532F">
        <w:rPr>
          <w:rFonts w:eastAsia="Calibri"/>
          <w:lang w:eastAsia="en-US"/>
        </w:rPr>
        <w:t xml:space="preserve">в соответствии с графиком проведения контрольных срезов знаний обучающихся на 2018-2019  учебный год была проведена </w:t>
      </w:r>
      <w:r>
        <w:rPr>
          <w:rFonts w:eastAsia="Calibri"/>
          <w:lang w:eastAsia="en-US"/>
        </w:rPr>
        <w:t>мониторинговая работа по англи</w:t>
      </w:r>
      <w:r w:rsidR="009C387B">
        <w:rPr>
          <w:rFonts w:eastAsia="Calibri"/>
          <w:lang w:eastAsia="en-US"/>
        </w:rPr>
        <w:t>йскому языку раздел «Говорение» по текстам ГБУ РЦРО.</w:t>
      </w:r>
    </w:p>
    <w:p w:rsidR="00BF0028" w:rsidRPr="006B61F7" w:rsidRDefault="002B2AC4" w:rsidP="00BF0028">
      <w:pPr>
        <w:pStyle w:val="Default"/>
        <w:ind w:right="-1"/>
      </w:pPr>
      <w:r>
        <w:rPr>
          <w:i/>
          <w:iCs/>
        </w:rPr>
        <w:t xml:space="preserve">        </w:t>
      </w:r>
      <w:r w:rsidR="00BF0028" w:rsidRPr="006B61F7">
        <w:rPr>
          <w:i/>
          <w:iCs/>
        </w:rPr>
        <w:t xml:space="preserve">Цель: </w:t>
      </w:r>
      <w:r w:rsidR="00BF0028" w:rsidRPr="006B61F7">
        <w:t xml:space="preserve">систематизация и обобщение знаний обучающихся, повышение ответственности обучающихся и педагогов за результаты своего труда, а также в целях подготовки к государственной итоговой аттестации на основе системных мониторинговых исследований. </w:t>
      </w:r>
    </w:p>
    <w:p w:rsidR="00BF0028" w:rsidRDefault="002B2AC4" w:rsidP="00BF0028">
      <w:pPr>
        <w:pStyle w:val="Default"/>
        <w:ind w:right="-1"/>
      </w:pPr>
      <w:r>
        <w:rPr>
          <w:i/>
          <w:iCs/>
        </w:rPr>
        <w:t xml:space="preserve">       </w:t>
      </w:r>
      <w:r w:rsidR="00BF0028" w:rsidRPr="006B61F7">
        <w:rPr>
          <w:i/>
          <w:iCs/>
        </w:rPr>
        <w:t xml:space="preserve">Сроки проведения: </w:t>
      </w:r>
      <w:r w:rsidR="00370DDA">
        <w:t>12.12</w:t>
      </w:r>
      <w:r w:rsidR="00260016">
        <w:t>.2018</w:t>
      </w:r>
      <w:r w:rsidR="00BF0028" w:rsidRPr="006B61F7">
        <w:t xml:space="preserve">г. </w:t>
      </w:r>
    </w:p>
    <w:p w:rsidR="002B2AC4" w:rsidRDefault="002B2AC4" w:rsidP="002B2AC4">
      <w:pPr>
        <w:pStyle w:val="Default"/>
        <w:ind w:right="-1"/>
      </w:pPr>
    </w:p>
    <w:p w:rsidR="002B2AC4" w:rsidRPr="00C36785" w:rsidRDefault="002B2AC4" w:rsidP="002B2AC4">
      <w:pPr>
        <w:pStyle w:val="Default"/>
        <w:ind w:right="-1"/>
      </w:pPr>
      <w:r>
        <w:t xml:space="preserve">  </w:t>
      </w:r>
      <w:r w:rsidR="00B844C6">
        <w:t xml:space="preserve"> Выполняли контрольную работу 71 обучающихся из 76</w:t>
      </w:r>
      <w:r>
        <w:t xml:space="preserve"> </w:t>
      </w:r>
      <w:r w:rsidR="003A2A7B">
        <w:t>вось</w:t>
      </w:r>
      <w:r>
        <w:t>миклассников, что сос</w:t>
      </w:r>
      <w:r w:rsidR="00B844C6">
        <w:t>тавило 9</w:t>
      </w:r>
      <w:r w:rsidR="003C4FB6">
        <w:t>0</w:t>
      </w:r>
      <w:r>
        <w:t xml:space="preserve"> % .</w:t>
      </w:r>
    </w:p>
    <w:p w:rsidR="00BF0028" w:rsidRPr="006B61F7" w:rsidRDefault="00BF0028" w:rsidP="00BF0028">
      <w:pPr>
        <w:ind w:right="-1"/>
        <w:jc w:val="right"/>
      </w:pPr>
      <w:r w:rsidRPr="006B61F7">
        <w:t>Таблица 1</w:t>
      </w:r>
    </w:p>
    <w:tbl>
      <w:tblPr>
        <w:tblStyle w:val="a3"/>
        <w:tblpPr w:leftFromText="180" w:rightFromText="180" w:vertAnchor="text" w:horzAnchor="margin" w:tblpXSpec="center" w:tblpY="182"/>
        <w:tblW w:w="9276" w:type="dxa"/>
        <w:tblLook w:val="04A0" w:firstRow="1" w:lastRow="0" w:firstColumn="1" w:lastColumn="0" w:noHBand="0" w:noVBand="1"/>
      </w:tblPr>
      <w:tblGrid>
        <w:gridCol w:w="1705"/>
        <w:gridCol w:w="1373"/>
        <w:gridCol w:w="771"/>
        <w:gridCol w:w="869"/>
        <w:gridCol w:w="993"/>
        <w:gridCol w:w="545"/>
        <w:gridCol w:w="545"/>
        <w:gridCol w:w="545"/>
        <w:gridCol w:w="545"/>
        <w:gridCol w:w="619"/>
        <w:gridCol w:w="766"/>
      </w:tblGrid>
      <w:tr w:rsidR="00B00CC7" w:rsidTr="00B00CC7">
        <w:trPr>
          <w:trHeight w:val="1443"/>
        </w:trPr>
        <w:tc>
          <w:tcPr>
            <w:tcW w:w="1705" w:type="dxa"/>
          </w:tcPr>
          <w:p w:rsidR="00B00CC7" w:rsidRPr="00573155" w:rsidRDefault="00B00CC7" w:rsidP="00BF0028">
            <w:pPr>
              <w:ind w:right="631"/>
              <w:jc w:val="center"/>
              <w:rPr>
                <w:b/>
              </w:rPr>
            </w:pPr>
            <w:r w:rsidRPr="00573155">
              <w:rPr>
                <w:b/>
              </w:rPr>
              <w:t>Предмет</w:t>
            </w:r>
          </w:p>
        </w:tc>
        <w:tc>
          <w:tcPr>
            <w:tcW w:w="1373" w:type="dxa"/>
          </w:tcPr>
          <w:p w:rsidR="00B00CC7" w:rsidRPr="00573155" w:rsidRDefault="00B00CC7" w:rsidP="00BF0028">
            <w:pPr>
              <w:ind w:right="-1"/>
              <w:jc w:val="center"/>
              <w:rPr>
                <w:b/>
              </w:rPr>
            </w:pPr>
            <w:r w:rsidRPr="00573155">
              <w:rPr>
                <w:b/>
              </w:rPr>
              <w:t>Дата проведения</w:t>
            </w:r>
          </w:p>
        </w:tc>
        <w:tc>
          <w:tcPr>
            <w:tcW w:w="771" w:type="dxa"/>
          </w:tcPr>
          <w:p w:rsidR="00B00CC7" w:rsidRPr="00573155" w:rsidRDefault="00B00CC7" w:rsidP="00BF0028">
            <w:pPr>
              <w:ind w:right="-1"/>
              <w:jc w:val="center"/>
              <w:rPr>
                <w:b/>
              </w:rPr>
            </w:pPr>
            <w:r w:rsidRPr="00573155">
              <w:rPr>
                <w:b/>
              </w:rPr>
              <w:t>класс</w:t>
            </w:r>
          </w:p>
        </w:tc>
        <w:tc>
          <w:tcPr>
            <w:tcW w:w="869" w:type="dxa"/>
          </w:tcPr>
          <w:p w:rsidR="00B00CC7" w:rsidRPr="00573155" w:rsidRDefault="00B00CC7" w:rsidP="00BF0028">
            <w:pPr>
              <w:ind w:right="-1"/>
              <w:jc w:val="center"/>
              <w:rPr>
                <w:b/>
              </w:rPr>
            </w:pPr>
            <w:r w:rsidRPr="00573155">
              <w:rPr>
                <w:b/>
              </w:rPr>
              <w:t>Кол-во в классе</w:t>
            </w:r>
          </w:p>
        </w:tc>
        <w:tc>
          <w:tcPr>
            <w:tcW w:w="993" w:type="dxa"/>
          </w:tcPr>
          <w:p w:rsidR="00B00CC7" w:rsidRPr="00573155" w:rsidRDefault="00B00CC7" w:rsidP="00BF0028">
            <w:pPr>
              <w:ind w:right="-1"/>
              <w:jc w:val="center"/>
              <w:rPr>
                <w:b/>
              </w:rPr>
            </w:pPr>
            <w:r w:rsidRPr="00573155">
              <w:rPr>
                <w:b/>
              </w:rPr>
              <w:t xml:space="preserve">Кол-во </w:t>
            </w:r>
            <w:proofErr w:type="spellStart"/>
            <w:r w:rsidRPr="00573155">
              <w:rPr>
                <w:b/>
              </w:rPr>
              <w:t>выполн</w:t>
            </w:r>
            <w:proofErr w:type="spellEnd"/>
          </w:p>
        </w:tc>
        <w:tc>
          <w:tcPr>
            <w:tcW w:w="545" w:type="dxa"/>
          </w:tcPr>
          <w:p w:rsidR="00B00CC7" w:rsidRPr="00573155" w:rsidRDefault="00B00CC7" w:rsidP="00BF0028">
            <w:pPr>
              <w:ind w:right="-1"/>
              <w:jc w:val="center"/>
              <w:rPr>
                <w:b/>
              </w:rPr>
            </w:pPr>
            <w:r w:rsidRPr="00573155">
              <w:rPr>
                <w:b/>
              </w:rPr>
              <w:t>«2»</w:t>
            </w:r>
          </w:p>
        </w:tc>
        <w:tc>
          <w:tcPr>
            <w:tcW w:w="545" w:type="dxa"/>
          </w:tcPr>
          <w:p w:rsidR="00B00CC7" w:rsidRPr="00573155" w:rsidRDefault="00B00CC7" w:rsidP="00BF0028">
            <w:pPr>
              <w:ind w:right="-1"/>
              <w:jc w:val="center"/>
              <w:rPr>
                <w:b/>
              </w:rPr>
            </w:pPr>
            <w:r w:rsidRPr="00573155">
              <w:rPr>
                <w:b/>
              </w:rPr>
              <w:t>«3»</w:t>
            </w:r>
          </w:p>
        </w:tc>
        <w:tc>
          <w:tcPr>
            <w:tcW w:w="545" w:type="dxa"/>
          </w:tcPr>
          <w:p w:rsidR="00B00CC7" w:rsidRPr="00573155" w:rsidRDefault="00B00CC7" w:rsidP="00BF0028">
            <w:pPr>
              <w:ind w:right="-1"/>
              <w:jc w:val="center"/>
              <w:rPr>
                <w:b/>
              </w:rPr>
            </w:pPr>
            <w:r w:rsidRPr="00573155">
              <w:rPr>
                <w:b/>
              </w:rPr>
              <w:t>«4»</w:t>
            </w:r>
          </w:p>
        </w:tc>
        <w:tc>
          <w:tcPr>
            <w:tcW w:w="545" w:type="dxa"/>
          </w:tcPr>
          <w:p w:rsidR="00B00CC7" w:rsidRPr="00573155" w:rsidRDefault="00B00CC7" w:rsidP="00BF0028">
            <w:pPr>
              <w:ind w:right="-1"/>
              <w:jc w:val="center"/>
              <w:rPr>
                <w:b/>
              </w:rPr>
            </w:pPr>
            <w:r w:rsidRPr="00573155">
              <w:rPr>
                <w:b/>
              </w:rPr>
              <w:t>«5»</w:t>
            </w:r>
          </w:p>
        </w:tc>
        <w:tc>
          <w:tcPr>
            <w:tcW w:w="619" w:type="dxa"/>
          </w:tcPr>
          <w:p w:rsidR="00B00CC7" w:rsidRPr="00573155" w:rsidRDefault="00B00CC7" w:rsidP="00BF0028">
            <w:pPr>
              <w:ind w:right="-1"/>
              <w:jc w:val="center"/>
              <w:rPr>
                <w:b/>
              </w:rPr>
            </w:pPr>
            <w:r w:rsidRPr="00573155">
              <w:rPr>
                <w:b/>
              </w:rPr>
              <w:t xml:space="preserve">% </w:t>
            </w:r>
            <w:proofErr w:type="spellStart"/>
            <w:r w:rsidRPr="00573155">
              <w:rPr>
                <w:b/>
              </w:rPr>
              <w:t>кач</w:t>
            </w:r>
            <w:proofErr w:type="spellEnd"/>
          </w:p>
        </w:tc>
        <w:tc>
          <w:tcPr>
            <w:tcW w:w="766" w:type="dxa"/>
          </w:tcPr>
          <w:p w:rsidR="00B00CC7" w:rsidRPr="00573155" w:rsidRDefault="00B00CC7" w:rsidP="00BF0028">
            <w:pPr>
              <w:ind w:right="-1"/>
              <w:jc w:val="center"/>
              <w:rPr>
                <w:b/>
              </w:rPr>
            </w:pPr>
            <w:r w:rsidRPr="00573155">
              <w:rPr>
                <w:b/>
              </w:rPr>
              <w:t>% успев</w:t>
            </w:r>
          </w:p>
        </w:tc>
      </w:tr>
      <w:tr w:rsidR="00B00CC7" w:rsidTr="00B00CC7">
        <w:trPr>
          <w:trHeight w:val="346"/>
        </w:trPr>
        <w:tc>
          <w:tcPr>
            <w:tcW w:w="1705" w:type="dxa"/>
            <w:vMerge w:val="restart"/>
          </w:tcPr>
          <w:p w:rsidR="00B00CC7" w:rsidRDefault="00B00CC7" w:rsidP="00BF0028">
            <w:pPr>
              <w:ind w:right="-1"/>
            </w:pPr>
            <w:r>
              <w:t>Английский язык</w:t>
            </w:r>
          </w:p>
        </w:tc>
        <w:tc>
          <w:tcPr>
            <w:tcW w:w="1373" w:type="dxa"/>
            <w:vMerge w:val="restart"/>
          </w:tcPr>
          <w:p w:rsidR="00B00CC7" w:rsidRDefault="00B00CC7" w:rsidP="00BF0028">
            <w:pPr>
              <w:ind w:right="-1"/>
            </w:pPr>
            <w:r>
              <w:t>26.09.2018</w:t>
            </w:r>
          </w:p>
        </w:tc>
        <w:tc>
          <w:tcPr>
            <w:tcW w:w="771" w:type="dxa"/>
            <w:vMerge w:val="restart"/>
          </w:tcPr>
          <w:p w:rsidR="00B00CC7" w:rsidRDefault="00B00CC7" w:rsidP="00BF0028">
            <w:pPr>
              <w:ind w:right="-1"/>
            </w:pPr>
            <w:r>
              <w:t>8а</w:t>
            </w:r>
          </w:p>
        </w:tc>
        <w:tc>
          <w:tcPr>
            <w:tcW w:w="869" w:type="dxa"/>
            <w:vMerge w:val="restart"/>
          </w:tcPr>
          <w:p w:rsidR="00B00CC7" w:rsidRDefault="00B00CC7" w:rsidP="00BF0028">
            <w:pPr>
              <w:ind w:right="-1"/>
            </w:pPr>
            <w:r>
              <w:t>25</w:t>
            </w:r>
          </w:p>
        </w:tc>
        <w:tc>
          <w:tcPr>
            <w:tcW w:w="993" w:type="dxa"/>
            <w:vMerge w:val="restart"/>
          </w:tcPr>
          <w:p w:rsidR="00B00CC7" w:rsidRDefault="00B00CC7" w:rsidP="00BF0028">
            <w:pPr>
              <w:ind w:right="-1"/>
            </w:pPr>
            <w:r>
              <w:t>24</w:t>
            </w:r>
          </w:p>
        </w:tc>
        <w:tc>
          <w:tcPr>
            <w:tcW w:w="545" w:type="dxa"/>
            <w:vMerge w:val="restart"/>
          </w:tcPr>
          <w:p w:rsidR="00B00CC7" w:rsidRDefault="00B00CC7" w:rsidP="00BF0028">
            <w:pPr>
              <w:ind w:right="-1"/>
            </w:pPr>
            <w:r>
              <w:t>6</w:t>
            </w:r>
          </w:p>
        </w:tc>
        <w:tc>
          <w:tcPr>
            <w:tcW w:w="545" w:type="dxa"/>
            <w:vMerge w:val="restart"/>
          </w:tcPr>
          <w:p w:rsidR="00B00CC7" w:rsidRDefault="00B00CC7" w:rsidP="00BF0028">
            <w:pPr>
              <w:ind w:right="-1"/>
            </w:pPr>
            <w:r>
              <w:t>4</w:t>
            </w:r>
          </w:p>
        </w:tc>
        <w:tc>
          <w:tcPr>
            <w:tcW w:w="545" w:type="dxa"/>
            <w:vMerge w:val="restart"/>
          </w:tcPr>
          <w:p w:rsidR="00B00CC7" w:rsidRDefault="00B00CC7" w:rsidP="00BF0028">
            <w:pPr>
              <w:ind w:right="-1"/>
            </w:pPr>
            <w:r>
              <w:t>8</w:t>
            </w:r>
          </w:p>
        </w:tc>
        <w:tc>
          <w:tcPr>
            <w:tcW w:w="545" w:type="dxa"/>
            <w:vMerge w:val="restart"/>
          </w:tcPr>
          <w:p w:rsidR="00B00CC7" w:rsidRDefault="00B00CC7" w:rsidP="00BF0028">
            <w:pPr>
              <w:ind w:right="-1"/>
            </w:pPr>
            <w:r>
              <w:t>6</w:t>
            </w:r>
          </w:p>
        </w:tc>
        <w:tc>
          <w:tcPr>
            <w:tcW w:w="619" w:type="dxa"/>
            <w:vMerge w:val="restart"/>
          </w:tcPr>
          <w:p w:rsidR="00B00CC7" w:rsidRDefault="00B00CC7" w:rsidP="00BF0028">
            <w:pPr>
              <w:ind w:right="-1"/>
            </w:pPr>
            <w:r>
              <w:t>58%</w:t>
            </w:r>
          </w:p>
        </w:tc>
        <w:tc>
          <w:tcPr>
            <w:tcW w:w="766" w:type="dxa"/>
            <w:vMerge w:val="restart"/>
          </w:tcPr>
          <w:p w:rsidR="00B00CC7" w:rsidRDefault="00B00CC7" w:rsidP="00BF0028">
            <w:pPr>
              <w:ind w:right="-1"/>
            </w:pPr>
            <w:r>
              <w:t>75%</w:t>
            </w:r>
          </w:p>
        </w:tc>
      </w:tr>
      <w:tr w:rsidR="00B00CC7" w:rsidTr="00B00CC7">
        <w:trPr>
          <w:trHeight w:val="619"/>
        </w:trPr>
        <w:tc>
          <w:tcPr>
            <w:tcW w:w="1705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1373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771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869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993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545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545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545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545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619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766" w:type="dxa"/>
            <w:vMerge/>
          </w:tcPr>
          <w:p w:rsidR="00B00CC7" w:rsidRDefault="00B00CC7" w:rsidP="00BF0028">
            <w:pPr>
              <w:ind w:right="-1"/>
            </w:pPr>
          </w:p>
        </w:tc>
      </w:tr>
      <w:tr w:rsidR="00B00CC7" w:rsidTr="00B00CC7">
        <w:trPr>
          <w:trHeight w:val="370"/>
        </w:trPr>
        <w:tc>
          <w:tcPr>
            <w:tcW w:w="1705" w:type="dxa"/>
            <w:vMerge w:val="restart"/>
          </w:tcPr>
          <w:p w:rsidR="00B00CC7" w:rsidRDefault="00B00CC7" w:rsidP="00BF0028">
            <w:pPr>
              <w:ind w:right="-1"/>
            </w:pPr>
            <w:r>
              <w:t>Английский язык</w:t>
            </w:r>
          </w:p>
        </w:tc>
        <w:tc>
          <w:tcPr>
            <w:tcW w:w="1373" w:type="dxa"/>
            <w:vMerge w:val="restart"/>
          </w:tcPr>
          <w:p w:rsidR="00B00CC7" w:rsidRDefault="00B00CC7" w:rsidP="00BF0028">
            <w:pPr>
              <w:ind w:right="-1"/>
            </w:pPr>
            <w:r>
              <w:t>26.09.2018</w:t>
            </w:r>
          </w:p>
        </w:tc>
        <w:tc>
          <w:tcPr>
            <w:tcW w:w="771" w:type="dxa"/>
            <w:vMerge w:val="restart"/>
          </w:tcPr>
          <w:p w:rsidR="00B00CC7" w:rsidRDefault="00B00CC7" w:rsidP="00BF0028">
            <w:pPr>
              <w:ind w:right="-1"/>
            </w:pPr>
            <w:r>
              <w:t>8б</w:t>
            </w:r>
          </w:p>
        </w:tc>
        <w:tc>
          <w:tcPr>
            <w:tcW w:w="869" w:type="dxa"/>
            <w:vMerge w:val="restart"/>
          </w:tcPr>
          <w:p w:rsidR="00B00CC7" w:rsidRDefault="00B00CC7" w:rsidP="00BF0028">
            <w:pPr>
              <w:ind w:right="-1"/>
            </w:pPr>
            <w:r>
              <w:t>26</w:t>
            </w:r>
          </w:p>
        </w:tc>
        <w:tc>
          <w:tcPr>
            <w:tcW w:w="993" w:type="dxa"/>
            <w:vMerge w:val="restart"/>
          </w:tcPr>
          <w:p w:rsidR="00B00CC7" w:rsidRDefault="00B00CC7" w:rsidP="00BF0028">
            <w:pPr>
              <w:ind w:right="-1"/>
            </w:pPr>
            <w:r>
              <w:t>22</w:t>
            </w:r>
          </w:p>
        </w:tc>
        <w:tc>
          <w:tcPr>
            <w:tcW w:w="545" w:type="dxa"/>
            <w:vMerge w:val="restart"/>
          </w:tcPr>
          <w:p w:rsidR="00B00CC7" w:rsidRDefault="00B00CC7" w:rsidP="00BF0028">
            <w:pPr>
              <w:ind w:right="-1"/>
            </w:pPr>
            <w:r>
              <w:t>8</w:t>
            </w:r>
          </w:p>
        </w:tc>
        <w:tc>
          <w:tcPr>
            <w:tcW w:w="545" w:type="dxa"/>
            <w:vMerge w:val="restart"/>
          </w:tcPr>
          <w:p w:rsidR="00B00CC7" w:rsidRDefault="00B00CC7" w:rsidP="00BF0028">
            <w:pPr>
              <w:ind w:right="-1"/>
            </w:pPr>
            <w:r>
              <w:t>7</w:t>
            </w:r>
          </w:p>
        </w:tc>
        <w:tc>
          <w:tcPr>
            <w:tcW w:w="545" w:type="dxa"/>
            <w:vMerge w:val="restart"/>
          </w:tcPr>
          <w:p w:rsidR="00B00CC7" w:rsidRDefault="00B00CC7" w:rsidP="00BF0028">
            <w:pPr>
              <w:ind w:right="-1"/>
            </w:pPr>
            <w:r>
              <w:t>5</w:t>
            </w:r>
          </w:p>
        </w:tc>
        <w:tc>
          <w:tcPr>
            <w:tcW w:w="545" w:type="dxa"/>
            <w:vMerge w:val="restart"/>
          </w:tcPr>
          <w:p w:rsidR="00B00CC7" w:rsidRDefault="00B00CC7" w:rsidP="00BF0028">
            <w:pPr>
              <w:ind w:right="-1"/>
            </w:pPr>
            <w:r>
              <w:t>2</w:t>
            </w:r>
          </w:p>
        </w:tc>
        <w:tc>
          <w:tcPr>
            <w:tcW w:w="619" w:type="dxa"/>
            <w:vMerge w:val="restart"/>
          </w:tcPr>
          <w:p w:rsidR="00B00CC7" w:rsidRDefault="00B00CC7" w:rsidP="00BF0028">
            <w:pPr>
              <w:ind w:right="-1"/>
            </w:pPr>
            <w:r>
              <w:t>23%</w:t>
            </w:r>
          </w:p>
        </w:tc>
        <w:tc>
          <w:tcPr>
            <w:tcW w:w="766" w:type="dxa"/>
            <w:vMerge w:val="restart"/>
          </w:tcPr>
          <w:p w:rsidR="00B00CC7" w:rsidRDefault="00B00CC7" w:rsidP="00BF0028">
            <w:pPr>
              <w:ind w:right="-1"/>
            </w:pPr>
            <w:r>
              <w:t>54%</w:t>
            </w:r>
          </w:p>
        </w:tc>
      </w:tr>
      <w:tr w:rsidR="00B00CC7" w:rsidTr="00B00CC7">
        <w:trPr>
          <w:trHeight w:val="369"/>
        </w:trPr>
        <w:tc>
          <w:tcPr>
            <w:tcW w:w="1705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1373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771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869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993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545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545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545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545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619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766" w:type="dxa"/>
            <w:vMerge/>
          </w:tcPr>
          <w:p w:rsidR="00B00CC7" w:rsidRDefault="00B00CC7" w:rsidP="00BF0028">
            <w:pPr>
              <w:ind w:right="-1"/>
            </w:pPr>
          </w:p>
        </w:tc>
      </w:tr>
      <w:tr w:rsidR="00B00CC7" w:rsidTr="00B00CC7">
        <w:trPr>
          <w:trHeight w:val="370"/>
        </w:trPr>
        <w:tc>
          <w:tcPr>
            <w:tcW w:w="1705" w:type="dxa"/>
            <w:vMerge w:val="restart"/>
          </w:tcPr>
          <w:p w:rsidR="00B00CC7" w:rsidRDefault="00B00CC7" w:rsidP="00BF0028">
            <w:pPr>
              <w:ind w:right="-1"/>
            </w:pPr>
            <w:r>
              <w:t>Английский язык</w:t>
            </w:r>
          </w:p>
        </w:tc>
        <w:tc>
          <w:tcPr>
            <w:tcW w:w="1373" w:type="dxa"/>
            <w:vMerge w:val="restart"/>
          </w:tcPr>
          <w:p w:rsidR="00B00CC7" w:rsidRDefault="00B00CC7" w:rsidP="00BF0028">
            <w:pPr>
              <w:ind w:right="-1"/>
            </w:pPr>
            <w:r>
              <w:t>26.09.2018</w:t>
            </w:r>
          </w:p>
        </w:tc>
        <w:tc>
          <w:tcPr>
            <w:tcW w:w="771" w:type="dxa"/>
            <w:vMerge w:val="restart"/>
          </w:tcPr>
          <w:p w:rsidR="00B00CC7" w:rsidRDefault="00B00CC7" w:rsidP="00BF0028">
            <w:pPr>
              <w:ind w:right="-1"/>
            </w:pPr>
            <w:r>
              <w:t>8в</w:t>
            </w:r>
          </w:p>
        </w:tc>
        <w:tc>
          <w:tcPr>
            <w:tcW w:w="869" w:type="dxa"/>
            <w:vMerge w:val="restart"/>
          </w:tcPr>
          <w:p w:rsidR="00B00CC7" w:rsidRDefault="00B00CC7" w:rsidP="00BF0028">
            <w:pPr>
              <w:ind w:right="-1"/>
            </w:pPr>
            <w:r>
              <w:t>26</w:t>
            </w:r>
          </w:p>
        </w:tc>
        <w:tc>
          <w:tcPr>
            <w:tcW w:w="993" w:type="dxa"/>
            <w:vMerge w:val="restart"/>
          </w:tcPr>
          <w:p w:rsidR="00B00CC7" w:rsidRDefault="00B00CC7" w:rsidP="00BF0028">
            <w:pPr>
              <w:ind w:right="-1"/>
            </w:pPr>
            <w:r>
              <w:t>25</w:t>
            </w:r>
          </w:p>
        </w:tc>
        <w:tc>
          <w:tcPr>
            <w:tcW w:w="545" w:type="dxa"/>
            <w:vMerge w:val="restart"/>
          </w:tcPr>
          <w:p w:rsidR="00B00CC7" w:rsidRDefault="00B00CC7" w:rsidP="00BF0028">
            <w:pPr>
              <w:ind w:right="-1"/>
            </w:pPr>
            <w:r>
              <w:t>5</w:t>
            </w:r>
          </w:p>
        </w:tc>
        <w:tc>
          <w:tcPr>
            <w:tcW w:w="545" w:type="dxa"/>
            <w:vMerge w:val="restart"/>
          </w:tcPr>
          <w:p w:rsidR="00B00CC7" w:rsidRDefault="00B00CC7" w:rsidP="00BF0028">
            <w:pPr>
              <w:ind w:right="-1"/>
            </w:pPr>
            <w:r>
              <w:t>10</w:t>
            </w:r>
          </w:p>
        </w:tc>
        <w:tc>
          <w:tcPr>
            <w:tcW w:w="545" w:type="dxa"/>
            <w:vMerge w:val="restart"/>
          </w:tcPr>
          <w:p w:rsidR="00B00CC7" w:rsidRDefault="00B00CC7" w:rsidP="00BF0028">
            <w:pPr>
              <w:ind w:right="-1"/>
            </w:pPr>
            <w:r>
              <w:t>6</w:t>
            </w:r>
          </w:p>
        </w:tc>
        <w:tc>
          <w:tcPr>
            <w:tcW w:w="545" w:type="dxa"/>
            <w:vMerge w:val="restart"/>
          </w:tcPr>
          <w:p w:rsidR="00B00CC7" w:rsidRDefault="00B00CC7" w:rsidP="00BF0028">
            <w:pPr>
              <w:ind w:right="-1"/>
            </w:pPr>
            <w:r>
              <w:t>4</w:t>
            </w:r>
          </w:p>
        </w:tc>
        <w:tc>
          <w:tcPr>
            <w:tcW w:w="619" w:type="dxa"/>
            <w:vMerge w:val="restart"/>
          </w:tcPr>
          <w:p w:rsidR="00B00CC7" w:rsidRDefault="00B00CC7" w:rsidP="00BF0028">
            <w:pPr>
              <w:ind w:right="-1"/>
            </w:pPr>
            <w:r>
              <w:t>40%</w:t>
            </w:r>
          </w:p>
        </w:tc>
        <w:tc>
          <w:tcPr>
            <w:tcW w:w="766" w:type="dxa"/>
            <w:vMerge w:val="restart"/>
          </w:tcPr>
          <w:p w:rsidR="00B00CC7" w:rsidRDefault="00B00CC7" w:rsidP="00BF0028">
            <w:pPr>
              <w:ind w:right="-1"/>
            </w:pPr>
            <w:r>
              <w:t>80%</w:t>
            </w:r>
          </w:p>
        </w:tc>
      </w:tr>
      <w:tr w:rsidR="00B00CC7" w:rsidTr="00B00CC7">
        <w:trPr>
          <w:trHeight w:val="369"/>
        </w:trPr>
        <w:tc>
          <w:tcPr>
            <w:tcW w:w="1705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1373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771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869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993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545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545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545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545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619" w:type="dxa"/>
            <w:vMerge/>
          </w:tcPr>
          <w:p w:rsidR="00B00CC7" w:rsidRDefault="00B00CC7" w:rsidP="00BF0028">
            <w:pPr>
              <w:ind w:right="-1"/>
            </w:pPr>
          </w:p>
        </w:tc>
        <w:tc>
          <w:tcPr>
            <w:tcW w:w="766" w:type="dxa"/>
            <w:vMerge/>
          </w:tcPr>
          <w:p w:rsidR="00B00CC7" w:rsidRDefault="00B00CC7" w:rsidP="00BF0028">
            <w:pPr>
              <w:ind w:right="-1"/>
            </w:pPr>
          </w:p>
        </w:tc>
      </w:tr>
    </w:tbl>
    <w:p w:rsidR="00BF0028" w:rsidRPr="006B61F7" w:rsidRDefault="00BF0028" w:rsidP="002B2AC4">
      <w:pPr>
        <w:ind w:right="-1"/>
      </w:pPr>
    </w:p>
    <w:p w:rsidR="00333634" w:rsidRDefault="002B2AC4">
      <w:r>
        <w:t xml:space="preserve">     </w:t>
      </w:r>
      <w:r w:rsidR="0025568F">
        <w:t>Раздел «</w:t>
      </w:r>
      <w:r w:rsidR="00EB3158">
        <w:t>Говорение</w:t>
      </w:r>
      <w:r w:rsidR="00BF0028">
        <w:t>» оценивался по следующим</w:t>
      </w:r>
      <w:r w:rsidR="007838B7">
        <w:t xml:space="preserve"> критериям: 7-8</w:t>
      </w:r>
      <w:r w:rsidR="00204FB5">
        <w:t xml:space="preserve"> баллов -</w:t>
      </w:r>
      <w:r w:rsidR="009C387B">
        <w:t xml:space="preserve"> отметка</w:t>
      </w:r>
      <w:r w:rsidR="00204FB5">
        <w:t xml:space="preserve"> «5», 6-5 баллов</w:t>
      </w:r>
      <w:r w:rsidR="00573155">
        <w:t xml:space="preserve"> </w:t>
      </w:r>
      <w:r w:rsidR="007C7ED6">
        <w:t>-</w:t>
      </w:r>
      <w:r w:rsidR="00204FB5">
        <w:t xml:space="preserve"> </w:t>
      </w:r>
      <w:r w:rsidR="009C387B">
        <w:t>отметка</w:t>
      </w:r>
      <w:r w:rsidR="00204FB5">
        <w:t xml:space="preserve"> «4», 3-4 балла </w:t>
      </w:r>
      <w:proofErr w:type="gramStart"/>
      <w:r w:rsidR="00204FB5">
        <w:t>–</w:t>
      </w:r>
      <w:r w:rsidR="009C387B">
        <w:t>о</w:t>
      </w:r>
      <w:proofErr w:type="gramEnd"/>
      <w:r w:rsidR="009C387B">
        <w:t>тметка</w:t>
      </w:r>
      <w:r w:rsidR="00204FB5">
        <w:t xml:space="preserve"> «3», менее 3</w:t>
      </w:r>
      <w:r w:rsidR="007C7ED6">
        <w:t xml:space="preserve"> </w:t>
      </w:r>
      <w:r w:rsidR="00BF0028">
        <w:t xml:space="preserve"> балл</w:t>
      </w:r>
      <w:r w:rsidR="00204FB5">
        <w:t>ов</w:t>
      </w:r>
      <w:r w:rsidR="00BF0028">
        <w:t xml:space="preserve">- </w:t>
      </w:r>
      <w:r w:rsidR="009C387B">
        <w:t>отметка</w:t>
      </w:r>
      <w:r w:rsidR="00BF0028">
        <w:t xml:space="preserve"> «2».</w:t>
      </w:r>
    </w:p>
    <w:p w:rsidR="00BF0028" w:rsidRDefault="0044710F">
      <w:r>
        <w:t>Обучающимся было предложе</w:t>
      </w:r>
      <w:r w:rsidR="007C7ED6">
        <w:t xml:space="preserve">но </w:t>
      </w:r>
      <w:r w:rsidR="002B4B13">
        <w:t>описать картинку с опорой на предложенный план</w:t>
      </w:r>
      <w:r w:rsidR="00C643DB">
        <w:t>.</w:t>
      </w:r>
    </w:p>
    <w:p w:rsidR="00967D34" w:rsidRDefault="002B2AC4" w:rsidP="00967D34">
      <w:r>
        <w:t xml:space="preserve">     </w:t>
      </w:r>
      <w:r w:rsidR="00384F86">
        <w:t>8</w:t>
      </w:r>
      <w:r w:rsidR="00192D13">
        <w:t xml:space="preserve">а </w:t>
      </w:r>
      <w:r w:rsidR="00BF0028">
        <w:t xml:space="preserve"> класс</w:t>
      </w:r>
      <w:r w:rsidR="00967D34" w:rsidRPr="00967D34">
        <w:t xml:space="preserve"> </w:t>
      </w:r>
    </w:p>
    <w:p w:rsidR="00DF52F9" w:rsidRDefault="00192D13" w:rsidP="006313E3">
      <w:r>
        <w:t xml:space="preserve">Большинство </w:t>
      </w:r>
      <w:proofErr w:type="gramStart"/>
      <w:r w:rsidR="00573155">
        <w:t>об</w:t>
      </w:r>
      <w:r>
        <w:t>уча</w:t>
      </w:r>
      <w:r w:rsidR="00573155">
        <w:t>ю</w:t>
      </w:r>
      <w:r>
        <w:t>щихся</w:t>
      </w:r>
      <w:proofErr w:type="gramEnd"/>
      <w:r>
        <w:t xml:space="preserve"> успешно справились с поставленной задачей.</w:t>
      </w:r>
      <w:r w:rsidR="002B2AC4">
        <w:t xml:space="preserve"> </w:t>
      </w:r>
      <w:r>
        <w:t>У большей части школьников речь воспринимается легко, фразовое ударение и произношение слов</w:t>
      </w:r>
      <w:r w:rsidR="002B2AC4">
        <w:t xml:space="preserve"> </w:t>
      </w:r>
      <w:r>
        <w:t>в пределах нормы.</w:t>
      </w:r>
      <w:r w:rsidR="00DE6C1B">
        <w:t xml:space="preserve"> Однако наличествуют необоснованные паузы и затруднения в некоторых </w:t>
      </w:r>
      <w:r w:rsidR="008D3508">
        <w:t>пунктах плана</w:t>
      </w:r>
      <w:r w:rsidR="00DE6C1B">
        <w:t>.</w:t>
      </w:r>
    </w:p>
    <w:p w:rsidR="006B4DA2" w:rsidRDefault="00384F86" w:rsidP="006313E3">
      <w:r>
        <w:t>8</w:t>
      </w:r>
      <w:r w:rsidR="00DE6C1B">
        <w:t xml:space="preserve">б </w:t>
      </w:r>
      <w:r w:rsidR="002B2AC4">
        <w:t xml:space="preserve">   </w:t>
      </w:r>
    </w:p>
    <w:p w:rsidR="007669C3" w:rsidRDefault="00D07DE0" w:rsidP="006313E3">
      <w:r>
        <w:t xml:space="preserve"> </w:t>
      </w:r>
      <w:r w:rsidR="00573155">
        <w:t>Обу</w:t>
      </w:r>
      <w:r w:rsidR="00DE6C1B">
        <w:t>ча</w:t>
      </w:r>
      <w:r w:rsidR="00573155">
        <w:t>ю</w:t>
      </w:r>
      <w:r w:rsidR="00DE6C1B">
        <w:t xml:space="preserve">щиеся показали </w:t>
      </w:r>
      <w:r w:rsidR="00152333">
        <w:t>слабые</w:t>
      </w:r>
      <w:r w:rsidR="00DB525D">
        <w:t xml:space="preserve"> результаты</w:t>
      </w:r>
      <w:r w:rsidR="00DE6C1B">
        <w:t>,</w:t>
      </w:r>
      <w:r w:rsidR="00DB525D">
        <w:t xml:space="preserve"> </w:t>
      </w:r>
      <w:r w:rsidR="00DE6C1B">
        <w:t xml:space="preserve">в основном темп речи достаточно </w:t>
      </w:r>
      <w:r w:rsidR="00152333">
        <w:t>медленный, присутствую</w:t>
      </w:r>
      <w:r w:rsidR="00DE6C1B">
        <w:t xml:space="preserve">т </w:t>
      </w:r>
      <w:r w:rsidR="00152333">
        <w:t>языковые ошибки</w:t>
      </w:r>
      <w:r w:rsidR="00DE6C1B">
        <w:t xml:space="preserve"> в достаточно широкой форме. Следует отметить </w:t>
      </w:r>
      <w:r w:rsidR="007669C3">
        <w:t>большие затруднения в</w:t>
      </w:r>
      <w:r w:rsidR="00DF52F9">
        <w:t xml:space="preserve"> </w:t>
      </w:r>
      <w:r w:rsidR="007669C3">
        <w:t>организации текста</w:t>
      </w:r>
      <w:r w:rsidR="00152333">
        <w:t>.</w:t>
      </w:r>
    </w:p>
    <w:p w:rsidR="00DF52F9" w:rsidRDefault="00384F86" w:rsidP="006313E3">
      <w:r>
        <w:t>8</w:t>
      </w:r>
      <w:r w:rsidR="00DF52F9">
        <w:t>в</w:t>
      </w:r>
    </w:p>
    <w:p w:rsidR="00DF52F9" w:rsidRDefault="00573155" w:rsidP="006313E3">
      <w:r>
        <w:t>Почти все обу</w:t>
      </w:r>
      <w:r w:rsidR="00152333">
        <w:t>ча</w:t>
      </w:r>
      <w:r>
        <w:t>ю</w:t>
      </w:r>
      <w:r w:rsidR="00152333">
        <w:t xml:space="preserve">щиеся, кроме </w:t>
      </w:r>
      <w:r>
        <w:t>пятерых</w:t>
      </w:r>
      <w:r w:rsidR="00DF52F9">
        <w:t xml:space="preserve">, справились с </w:t>
      </w:r>
      <w:r w:rsidR="007576BD">
        <w:t>решением коммуникативной задачи</w:t>
      </w:r>
      <w:r w:rsidR="00DF52F9">
        <w:t>.</w:t>
      </w:r>
      <w:r w:rsidR="00BC695D">
        <w:t xml:space="preserve"> Присутствует </w:t>
      </w:r>
      <w:r w:rsidR="007576BD">
        <w:t>лексико-грамматическая правильность речи</w:t>
      </w:r>
      <w:r w:rsidR="00152333">
        <w:t>. У 4</w:t>
      </w:r>
      <w:r w:rsidR="00BC695D">
        <w:t xml:space="preserve">0% школьников </w:t>
      </w:r>
      <w:r w:rsidR="007576BD">
        <w:t>темп речи недостаточно быстрый</w:t>
      </w:r>
      <w:r w:rsidR="00BC695D">
        <w:t>,</w:t>
      </w:r>
      <w:r w:rsidR="00654C14">
        <w:t xml:space="preserve"> </w:t>
      </w:r>
      <w:r w:rsidR="00BC695D">
        <w:t>присутствуют фонетические ошибки.</w:t>
      </w:r>
    </w:p>
    <w:p w:rsidR="00BC695D" w:rsidRDefault="00BC695D" w:rsidP="006313E3"/>
    <w:p w:rsidR="006B4DA2" w:rsidRDefault="002B2AC4" w:rsidP="006B4DA2">
      <w:pPr>
        <w:spacing w:line="276" w:lineRule="auto"/>
        <w:rPr>
          <w:color w:val="000000"/>
        </w:rPr>
      </w:pPr>
      <w:r>
        <w:rPr>
          <w:color w:val="000000"/>
        </w:rPr>
        <w:t xml:space="preserve">         </w:t>
      </w:r>
      <w:r w:rsidR="006B4DA2">
        <w:rPr>
          <w:color w:val="000000"/>
        </w:rPr>
        <w:t xml:space="preserve">Сравнивая </w:t>
      </w:r>
      <w:r w:rsidR="003308FB">
        <w:rPr>
          <w:color w:val="000000"/>
        </w:rPr>
        <w:t xml:space="preserve">результаты </w:t>
      </w:r>
      <w:r w:rsidR="009C387B">
        <w:rPr>
          <w:color w:val="000000"/>
        </w:rPr>
        <w:t>выполнения полугодовой работы  восьмиклассников</w:t>
      </w:r>
      <w:r w:rsidR="006B4DA2">
        <w:rPr>
          <w:color w:val="000000"/>
        </w:rPr>
        <w:t xml:space="preserve">, можно сделать следующие выводы: </w:t>
      </w:r>
    </w:p>
    <w:p w:rsidR="00BC695D" w:rsidRPr="00C36785" w:rsidRDefault="00C36DA1" w:rsidP="00BC695D">
      <w:pPr>
        <w:rPr>
          <w:color w:val="000000"/>
        </w:rPr>
      </w:pPr>
      <w:r>
        <w:rPr>
          <w:color w:val="000000"/>
        </w:rPr>
        <w:t>8</w:t>
      </w:r>
      <w:r w:rsidR="00BC695D" w:rsidRPr="00C36785">
        <w:rPr>
          <w:color w:val="000000"/>
        </w:rPr>
        <w:t>а класс показал результат выше среднего, чт</w:t>
      </w:r>
      <w:r w:rsidR="00BC695D">
        <w:rPr>
          <w:color w:val="000000"/>
        </w:rPr>
        <w:t xml:space="preserve">о говорит о достаточном освоении раздела </w:t>
      </w:r>
      <w:r w:rsidR="00DB525D">
        <w:rPr>
          <w:color w:val="000000"/>
        </w:rPr>
        <w:t>«Г</w:t>
      </w:r>
      <w:r w:rsidR="0081285F">
        <w:rPr>
          <w:color w:val="000000"/>
        </w:rPr>
        <w:t>оворение</w:t>
      </w:r>
      <w:r w:rsidR="00DB525D">
        <w:rPr>
          <w:color w:val="000000"/>
        </w:rPr>
        <w:t>»</w:t>
      </w:r>
      <w:r w:rsidR="00BC695D">
        <w:rPr>
          <w:color w:val="000000"/>
        </w:rPr>
        <w:t>, понимани</w:t>
      </w:r>
      <w:r w:rsidR="0022185B">
        <w:rPr>
          <w:color w:val="000000"/>
        </w:rPr>
        <w:t xml:space="preserve">и </w:t>
      </w:r>
      <w:r w:rsidR="0081285F">
        <w:rPr>
          <w:color w:val="000000"/>
        </w:rPr>
        <w:t>коммуникативной задачи</w:t>
      </w:r>
      <w:r w:rsidR="00BC695D" w:rsidRPr="00C36785">
        <w:rPr>
          <w:color w:val="000000"/>
        </w:rPr>
        <w:t>.</w:t>
      </w:r>
    </w:p>
    <w:p w:rsidR="00BC695D" w:rsidRPr="00C36785" w:rsidRDefault="00C36DA1" w:rsidP="00BC695D">
      <w:pPr>
        <w:rPr>
          <w:color w:val="000000"/>
        </w:rPr>
      </w:pPr>
      <w:r>
        <w:rPr>
          <w:color w:val="000000"/>
        </w:rPr>
        <w:t>8б, 8</w:t>
      </w:r>
      <w:r w:rsidR="00BC695D" w:rsidRPr="00C36785">
        <w:rPr>
          <w:color w:val="000000"/>
        </w:rPr>
        <w:t xml:space="preserve">в классы имеют средние показатели по разделу </w:t>
      </w:r>
      <w:r w:rsidR="00573155">
        <w:rPr>
          <w:color w:val="000000"/>
        </w:rPr>
        <w:t xml:space="preserve">«Говорение», </w:t>
      </w:r>
      <w:r w:rsidR="00BC695D" w:rsidRPr="00C36785">
        <w:rPr>
          <w:color w:val="000000"/>
        </w:rPr>
        <w:t xml:space="preserve"> а отдельные обучающиеся низкие показатели, граничащие с неудовлетворительными отметками, что свидетельствует о недостаточном уровне развития мотивации и природных предпосылках к изучению иностранного языка.</w:t>
      </w:r>
    </w:p>
    <w:p w:rsidR="006B4DA2" w:rsidRDefault="006B4DA2" w:rsidP="006B4DA2">
      <w:pPr>
        <w:spacing w:line="276" w:lineRule="auto"/>
        <w:ind w:right="-1"/>
      </w:pPr>
    </w:p>
    <w:p w:rsidR="006B4DA2" w:rsidRPr="009C387B" w:rsidRDefault="006B4DA2" w:rsidP="006B4DA2">
      <w:pPr>
        <w:ind w:right="-1" w:firstLine="360"/>
        <w:rPr>
          <w:b/>
        </w:rPr>
      </w:pPr>
      <w:r w:rsidRPr="009C387B">
        <w:rPr>
          <w:b/>
        </w:rPr>
        <w:t>На основании вышеизложенных материалов необходимо выполнение учителями</w:t>
      </w:r>
      <w:r w:rsidR="00A43E27" w:rsidRPr="009C387B">
        <w:rPr>
          <w:b/>
        </w:rPr>
        <w:t xml:space="preserve"> английского языка </w:t>
      </w:r>
      <w:r w:rsidRPr="009C387B">
        <w:rPr>
          <w:b/>
        </w:rPr>
        <w:t>следующих рекомендаций:</w:t>
      </w:r>
    </w:p>
    <w:p w:rsidR="006B4DA2" w:rsidRPr="002B2AC4" w:rsidRDefault="006B4DA2" w:rsidP="002B2AC4">
      <w:pPr>
        <w:pStyle w:val="a4"/>
        <w:numPr>
          <w:ilvl w:val="0"/>
          <w:numId w:val="1"/>
        </w:numPr>
        <w:tabs>
          <w:tab w:val="left" w:pos="9923"/>
        </w:tabs>
        <w:ind w:right="-1"/>
        <w:rPr>
          <w:rFonts w:ascii="Times New Roman" w:eastAsia="Times New Roman" w:hAnsi="Times New Roman"/>
          <w:bCs/>
          <w:kern w:val="36"/>
          <w:sz w:val="24"/>
          <w:szCs w:val="24"/>
          <w:lang w:val="ru-RU" w:eastAsia="ru-RU"/>
        </w:rPr>
      </w:pPr>
      <w:r w:rsidRPr="002B2AC4">
        <w:rPr>
          <w:rFonts w:ascii="Times New Roman" w:hAnsi="Times New Roman"/>
          <w:bCs/>
          <w:kern w:val="36"/>
          <w:sz w:val="24"/>
          <w:szCs w:val="24"/>
          <w:lang w:val="ru-RU"/>
        </w:rPr>
        <w:t>Провести анализ допущенных ошибок, определить причины их появления, определить имеющиеся ресурсы для устранения пробелов в знаниях обучающихся</w:t>
      </w:r>
      <w:r w:rsidR="00DE04E1" w:rsidRPr="002B2AC4">
        <w:rPr>
          <w:rFonts w:ascii="Times New Roman" w:hAnsi="Times New Roman"/>
          <w:bCs/>
          <w:kern w:val="36"/>
          <w:sz w:val="24"/>
          <w:szCs w:val="24"/>
          <w:lang w:val="ru-RU"/>
        </w:rPr>
        <w:t>.</w:t>
      </w:r>
    </w:p>
    <w:p w:rsidR="006B4DA2" w:rsidRPr="00181253" w:rsidRDefault="006B4DA2" w:rsidP="006B4DA2">
      <w:pPr>
        <w:pStyle w:val="a4"/>
        <w:numPr>
          <w:ilvl w:val="0"/>
          <w:numId w:val="1"/>
        </w:numPr>
        <w:spacing w:after="0" w:line="240" w:lineRule="auto"/>
        <w:ind w:right="-1"/>
        <w:rPr>
          <w:rFonts w:ascii="Times New Roman" w:eastAsia="Times New Roman" w:hAnsi="Times New Roman"/>
          <w:bCs/>
          <w:kern w:val="36"/>
          <w:sz w:val="24"/>
          <w:szCs w:val="24"/>
          <w:lang w:val="ru-RU" w:eastAsia="ru-RU"/>
        </w:rPr>
      </w:pPr>
      <w:r w:rsidRPr="006B4DA2">
        <w:rPr>
          <w:rFonts w:ascii="Times New Roman" w:eastAsia="Times New Roman" w:hAnsi="Times New Roman"/>
          <w:bCs/>
          <w:kern w:val="36"/>
          <w:sz w:val="24"/>
          <w:szCs w:val="24"/>
          <w:lang w:val="ru-RU" w:eastAsia="ru-RU"/>
        </w:rPr>
        <w:t>Расширить диапазон заданий на уроках и дополнительных занятиях</w:t>
      </w:r>
      <w:r w:rsidRPr="00181253">
        <w:rPr>
          <w:rFonts w:ascii="Times New Roman" w:hAnsi="Times New Roman"/>
          <w:sz w:val="24"/>
          <w:szCs w:val="24"/>
          <w:lang w:val="ru-RU"/>
        </w:rPr>
        <w:t xml:space="preserve"> по работе с текстами</w:t>
      </w:r>
      <w:r w:rsidR="000335D8">
        <w:rPr>
          <w:rFonts w:ascii="Times New Roman" w:hAnsi="Times New Roman"/>
          <w:sz w:val="24"/>
          <w:szCs w:val="24"/>
          <w:lang w:val="ru-RU"/>
        </w:rPr>
        <w:t xml:space="preserve"> для чтения</w:t>
      </w:r>
      <w:r>
        <w:rPr>
          <w:rFonts w:ascii="Times New Roman" w:hAnsi="Times New Roman"/>
          <w:sz w:val="24"/>
          <w:szCs w:val="24"/>
          <w:lang w:val="ru-RU"/>
        </w:rPr>
        <w:t>, их внимательному</w:t>
      </w:r>
      <w:r w:rsidRPr="00181253">
        <w:rPr>
          <w:rFonts w:ascii="Times New Roman" w:hAnsi="Times New Roman"/>
          <w:sz w:val="24"/>
          <w:szCs w:val="24"/>
          <w:lang w:val="ru-RU"/>
        </w:rPr>
        <w:t xml:space="preserve"> изучению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0335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1253">
        <w:rPr>
          <w:rFonts w:ascii="Times New Roman" w:eastAsia="Times New Roman" w:hAnsi="Times New Roman"/>
          <w:bCs/>
          <w:kern w:val="36"/>
          <w:sz w:val="24"/>
          <w:szCs w:val="24"/>
          <w:lang w:val="ru-RU" w:eastAsia="ru-RU"/>
        </w:rPr>
        <w:t>Результаты контрольной работы рассмотреть на заседании ШМО учителей английского языка.</w:t>
      </w:r>
    </w:p>
    <w:p w:rsidR="006B4DA2" w:rsidRPr="00181253" w:rsidRDefault="006B4DA2" w:rsidP="006B4DA2">
      <w:pPr>
        <w:ind w:right="-1"/>
        <w:rPr>
          <w:color w:val="262626"/>
        </w:rPr>
      </w:pPr>
    </w:p>
    <w:p w:rsidR="002B2AC4" w:rsidRDefault="006B4DA2" w:rsidP="006B4DA2">
      <w:r w:rsidRPr="006B61F7">
        <w:tab/>
        <w:t xml:space="preserve">                   </w:t>
      </w:r>
    </w:p>
    <w:p w:rsidR="006B4DA2" w:rsidRPr="006B61F7" w:rsidRDefault="002B2AC4" w:rsidP="006B4DA2">
      <w:r>
        <w:t xml:space="preserve">                                 </w:t>
      </w:r>
      <w:r w:rsidR="006B4DA2" w:rsidRPr="006B61F7">
        <w:t xml:space="preserve">   </w:t>
      </w:r>
      <w:bookmarkStart w:id="0" w:name="_GoBack"/>
      <w:bookmarkEnd w:id="0"/>
    </w:p>
    <w:p w:rsidR="006313E3" w:rsidRDefault="006313E3"/>
    <w:sectPr w:rsidR="006313E3" w:rsidSect="002B2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21BD0"/>
    <w:multiLevelType w:val="hybridMultilevel"/>
    <w:tmpl w:val="626A0EAC"/>
    <w:lvl w:ilvl="0" w:tplc="41A82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028"/>
    <w:rsid w:val="000335D8"/>
    <w:rsid w:val="00050950"/>
    <w:rsid w:val="00152333"/>
    <w:rsid w:val="00165F93"/>
    <w:rsid w:val="00192D13"/>
    <w:rsid w:val="00204FB5"/>
    <w:rsid w:val="0022185B"/>
    <w:rsid w:val="00231DB0"/>
    <w:rsid w:val="0025568F"/>
    <w:rsid w:val="002577BD"/>
    <w:rsid w:val="00260016"/>
    <w:rsid w:val="00265EA6"/>
    <w:rsid w:val="002A787B"/>
    <w:rsid w:val="002B2AC4"/>
    <w:rsid w:val="002B4B13"/>
    <w:rsid w:val="002D5BD2"/>
    <w:rsid w:val="002F1B41"/>
    <w:rsid w:val="00301266"/>
    <w:rsid w:val="003308FB"/>
    <w:rsid w:val="00333634"/>
    <w:rsid w:val="00333D73"/>
    <w:rsid w:val="00357B32"/>
    <w:rsid w:val="00370DDA"/>
    <w:rsid w:val="00383A0F"/>
    <w:rsid w:val="00384F86"/>
    <w:rsid w:val="00387D09"/>
    <w:rsid w:val="003A2A7B"/>
    <w:rsid w:val="003C4FB6"/>
    <w:rsid w:val="00400E86"/>
    <w:rsid w:val="00433767"/>
    <w:rsid w:val="00440DD9"/>
    <w:rsid w:val="0044710F"/>
    <w:rsid w:val="004A2191"/>
    <w:rsid w:val="004A3437"/>
    <w:rsid w:val="004A4F11"/>
    <w:rsid w:val="004A5939"/>
    <w:rsid w:val="00573155"/>
    <w:rsid w:val="005D6B8D"/>
    <w:rsid w:val="006313E3"/>
    <w:rsid w:val="00654C14"/>
    <w:rsid w:val="006B4DA2"/>
    <w:rsid w:val="00714AA5"/>
    <w:rsid w:val="007156A2"/>
    <w:rsid w:val="00734B70"/>
    <w:rsid w:val="007576BD"/>
    <w:rsid w:val="007669C3"/>
    <w:rsid w:val="007838B7"/>
    <w:rsid w:val="007C0E1B"/>
    <w:rsid w:val="007C7ED6"/>
    <w:rsid w:val="007E3E73"/>
    <w:rsid w:val="00810634"/>
    <w:rsid w:val="0081285F"/>
    <w:rsid w:val="0082207F"/>
    <w:rsid w:val="0084790E"/>
    <w:rsid w:val="00853775"/>
    <w:rsid w:val="00870121"/>
    <w:rsid w:val="008D3508"/>
    <w:rsid w:val="0090484A"/>
    <w:rsid w:val="00967D34"/>
    <w:rsid w:val="00970CF5"/>
    <w:rsid w:val="009C387B"/>
    <w:rsid w:val="00A1076C"/>
    <w:rsid w:val="00A238FB"/>
    <w:rsid w:val="00A436F9"/>
    <w:rsid w:val="00A43E27"/>
    <w:rsid w:val="00AA7D93"/>
    <w:rsid w:val="00AE04ED"/>
    <w:rsid w:val="00B00CC7"/>
    <w:rsid w:val="00B716AA"/>
    <w:rsid w:val="00B844C6"/>
    <w:rsid w:val="00B86E4A"/>
    <w:rsid w:val="00BC695D"/>
    <w:rsid w:val="00BF0028"/>
    <w:rsid w:val="00C36DA1"/>
    <w:rsid w:val="00C643DB"/>
    <w:rsid w:val="00D07DE0"/>
    <w:rsid w:val="00DB525D"/>
    <w:rsid w:val="00DE04E1"/>
    <w:rsid w:val="00DE6C1B"/>
    <w:rsid w:val="00DF52F9"/>
    <w:rsid w:val="00EB3158"/>
    <w:rsid w:val="00EE258C"/>
    <w:rsid w:val="00F1704F"/>
    <w:rsid w:val="00F73FBF"/>
    <w:rsid w:val="00FC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0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F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B4DA2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E.V.Dvoryanceva</cp:lastModifiedBy>
  <cp:revision>16</cp:revision>
  <cp:lastPrinted>2019-02-25T05:36:00Z</cp:lastPrinted>
  <dcterms:created xsi:type="dcterms:W3CDTF">2018-12-16T20:22:00Z</dcterms:created>
  <dcterms:modified xsi:type="dcterms:W3CDTF">2019-02-25T05:56:00Z</dcterms:modified>
</cp:coreProperties>
</file>